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6FA6" w14:textId="37069C13" w:rsidR="00226E3F" w:rsidRPr="0017331B" w:rsidRDefault="00226E3F" w:rsidP="00226E3F">
      <w:pPr>
        <w:spacing w:after="0" w:line="360" w:lineRule="auto"/>
        <w:ind w:left="5670"/>
        <w:rPr>
          <w:color w:val="000000" w:themeColor="text1"/>
        </w:rPr>
      </w:pPr>
      <w:r w:rsidRPr="0017331B">
        <w:rPr>
          <w:color w:val="000000" w:themeColor="text1"/>
        </w:rPr>
        <w:t>Утверждено</w:t>
      </w:r>
      <w:r w:rsidRPr="0017331B">
        <w:rPr>
          <w:color w:val="000000" w:themeColor="text1"/>
        </w:rPr>
        <w:br/>
        <w:t>Общим собранием членов</w:t>
      </w:r>
      <w:r w:rsidRPr="0017331B">
        <w:rPr>
          <w:color w:val="000000" w:themeColor="text1"/>
        </w:rPr>
        <w:br/>
        <w:t>Ассоциации СРО «ЦЕНТРРЕГИОН»</w:t>
      </w:r>
      <w:r w:rsidRPr="0017331B">
        <w:rPr>
          <w:color w:val="000000" w:themeColor="text1"/>
        </w:rPr>
        <w:br/>
        <w:t xml:space="preserve">Протокол № 01 от </w:t>
      </w:r>
      <w:r>
        <w:rPr>
          <w:color w:val="000000" w:themeColor="text1"/>
        </w:rPr>
        <w:t>06</w:t>
      </w:r>
      <w:r w:rsidRPr="0017331B">
        <w:rPr>
          <w:color w:val="000000" w:themeColor="text1"/>
        </w:rPr>
        <w:t xml:space="preserve"> </w:t>
      </w:r>
      <w:r>
        <w:rPr>
          <w:color w:val="000000" w:themeColor="text1"/>
        </w:rPr>
        <w:t>марта</w:t>
      </w:r>
      <w:r w:rsidRPr="0017331B">
        <w:rPr>
          <w:color w:val="000000" w:themeColor="text1"/>
        </w:rPr>
        <w:t xml:space="preserve"> 202</w:t>
      </w:r>
      <w:r>
        <w:rPr>
          <w:color w:val="000000" w:themeColor="text1"/>
        </w:rPr>
        <w:t>6</w:t>
      </w:r>
      <w:r w:rsidRPr="0017331B">
        <w:rPr>
          <w:color w:val="000000" w:themeColor="text1"/>
        </w:rPr>
        <w:t xml:space="preserve"> г.</w:t>
      </w:r>
    </w:p>
    <w:p w14:paraId="10CBDFF1" w14:textId="7A69E192" w:rsidR="00925F75" w:rsidRPr="0017331B" w:rsidRDefault="00925F75" w:rsidP="00226E3F">
      <w:pPr>
        <w:spacing w:before="240" w:after="0" w:line="360" w:lineRule="auto"/>
        <w:ind w:left="5670"/>
        <w:rPr>
          <w:color w:val="000000" w:themeColor="text1"/>
        </w:rPr>
      </w:pPr>
      <w:r w:rsidRPr="0017331B">
        <w:rPr>
          <w:color w:val="000000" w:themeColor="text1"/>
        </w:rPr>
        <w:t>Утверждено</w:t>
      </w:r>
      <w:r w:rsidRPr="0017331B">
        <w:rPr>
          <w:color w:val="000000" w:themeColor="text1"/>
        </w:rPr>
        <w:br/>
        <w:t>Общим собранием членов</w:t>
      </w:r>
      <w:r w:rsidRPr="0017331B">
        <w:rPr>
          <w:color w:val="000000" w:themeColor="text1"/>
        </w:rPr>
        <w:br/>
        <w:t>Ассоциации СРО «ЦЕНТРРЕГИОН»</w:t>
      </w:r>
      <w:r w:rsidRPr="0017331B">
        <w:rPr>
          <w:color w:val="000000" w:themeColor="text1"/>
        </w:rPr>
        <w:br/>
        <w:t>Протокол № 01 от 22 февраля 2023 г.</w:t>
      </w:r>
    </w:p>
    <w:p w14:paraId="1232A472" w14:textId="674658DC" w:rsidR="00471214" w:rsidRPr="0017331B" w:rsidRDefault="00471214" w:rsidP="0017331B">
      <w:pPr>
        <w:spacing w:before="240" w:after="0" w:line="360" w:lineRule="auto"/>
        <w:ind w:left="5670"/>
        <w:rPr>
          <w:color w:val="000000" w:themeColor="text1"/>
        </w:rPr>
      </w:pPr>
      <w:r w:rsidRPr="0017331B">
        <w:rPr>
          <w:color w:val="000000" w:themeColor="text1"/>
        </w:rPr>
        <w:t>Утверждено</w:t>
      </w:r>
      <w:r w:rsidRPr="0017331B">
        <w:rPr>
          <w:color w:val="000000" w:themeColor="text1"/>
        </w:rPr>
        <w:br/>
        <w:t>Общим собранием членов</w:t>
      </w:r>
      <w:r w:rsidRPr="0017331B">
        <w:rPr>
          <w:color w:val="000000" w:themeColor="text1"/>
        </w:rPr>
        <w:br/>
        <w:t>Ассоциации СРО «ЦЕНТРРЕГИОН»</w:t>
      </w:r>
      <w:r w:rsidRPr="0017331B">
        <w:rPr>
          <w:color w:val="000000" w:themeColor="text1"/>
        </w:rPr>
        <w:br/>
        <w:t xml:space="preserve">Протокол № </w:t>
      </w:r>
      <w:r w:rsidR="009402EC" w:rsidRPr="0017331B">
        <w:rPr>
          <w:color w:val="000000" w:themeColor="text1"/>
        </w:rPr>
        <w:t xml:space="preserve">01 от 25 марта 2019 </w:t>
      </w:r>
      <w:r w:rsidRPr="0017331B">
        <w:rPr>
          <w:color w:val="000000" w:themeColor="text1"/>
        </w:rPr>
        <w:t>г.</w:t>
      </w:r>
    </w:p>
    <w:p w14:paraId="3BDB6FB3" w14:textId="77777777" w:rsidR="00220E90" w:rsidRPr="0017331B" w:rsidRDefault="00220E90" w:rsidP="00471214">
      <w:pPr>
        <w:spacing w:before="240" w:after="0" w:line="360" w:lineRule="auto"/>
        <w:ind w:left="5670"/>
        <w:rPr>
          <w:color w:val="000000" w:themeColor="text1"/>
        </w:rPr>
      </w:pPr>
      <w:r w:rsidRPr="0017331B">
        <w:rPr>
          <w:color w:val="000000" w:themeColor="text1"/>
        </w:rPr>
        <w:t>Утверждено</w:t>
      </w:r>
      <w:r w:rsidR="00471214" w:rsidRPr="0017331B">
        <w:rPr>
          <w:color w:val="000000" w:themeColor="text1"/>
        </w:rPr>
        <w:br/>
      </w:r>
      <w:r w:rsidRPr="0017331B">
        <w:rPr>
          <w:color w:val="000000" w:themeColor="text1"/>
        </w:rPr>
        <w:t>Общим собранием членов</w:t>
      </w:r>
      <w:r w:rsidR="00471214" w:rsidRPr="0017331B">
        <w:rPr>
          <w:color w:val="000000" w:themeColor="text1"/>
        </w:rPr>
        <w:br/>
      </w:r>
      <w:r w:rsidRPr="0017331B">
        <w:rPr>
          <w:color w:val="000000" w:themeColor="text1"/>
        </w:rPr>
        <w:t>Ассоциации СРО «ЦЕНТРРЕГИОН»</w:t>
      </w:r>
      <w:r w:rsidR="00471214" w:rsidRPr="0017331B">
        <w:rPr>
          <w:color w:val="000000" w:themeColor="text1"/>
        </w:rPr>
        <w:br/>
      </w:r>
      <w:r w:rsidR="00EC7426" w:rsidRPr="0017331B">
        <w:rPr>
          <w:color w:val="000000" w:themeColor="text1"/>
        </w:rPr>
        <w:t>Протокол № 01 от 19 апреля 2017 г.</w:t>
      </w:r>
    </w:p>
    <w:p w14:paraId="6C58E809" w14:textId="77777777" w:rsidR="007A3C94" w:rsidRPr="0017331B" w:rsidRDefault="001F5BA9" w:rsidP="00226E3F">
      <w:pPr>
        <w:spacing w:before="3840" w:after="0" w:line="360" w:lineRule="auto"/>
        <w:jc w:val="center"/>
        <w:rPr>
          <w:b/>
          <w:color w:val="000000" w:themeColor="text1"/>
          <w:sz w:val="36"/>
          <w:szCs w:val="36"/>
        </w:rPr>
      </w:pPr>
      <w:r w:rsidRPr="0017331B">
        <w:rPr>
          <w:b/>
          <w:color w:val="000000" w:themeColor="text1"/>
          <w:sz w:val="36"/>
          <w:szCs w:val="36"/>
        </w:rPr>
        <w:t>ПОЛОЖЕНИЕ</w:t>
      </w:r>
      <w:r w:rsidR="001712A1" w:rsidRPr="0017331B">
        <w:rPr>
          <w:b/>
          <w:color w:val="000000" w:themeColor="text1"/>
          <w:sz w:val="36"/>
          <w:szCs w:val="36"/>
        </w:rPr>
        <w:br/>
      </w:r>
      <w:r w:rsidRPr="0017331B">
        <w:rPr>
          <w:b/>
          <w:color w:val="000000" w:themeColor="text1"/>
          <w:sz w:val="36"/>
          <w:szCs w:val="36"/>
        </w:rPr>
        <w:t xml:space="preserve">О </w:t>
      </w:r>
      <w:r w:rsidR="001712A1" w:rsidRPr="0017331B">
        <w:rPr>
          <w:b/>
          <w:color w:val="000000" w:themeColor="text1"/>
          <w:sz w:val="36"/>
          <w:szCs w:val="36"/>
        </w:rPr>
        <w:t>ПОРЯДКЕ ВЕДЕНИЯ РЕЕСТРА ЧЛЕНОВ</w:t>
      </w:r>
      <w:r w:rsidR="007E2C32" w:rsidRPr="0017331B">
        <w:rPr>
          <w:b/>
          <w:color w:val="000000" w:themeColor="text1"/>
          <w:sz w:val="36"/>
          <w:szCs w:val="36"/>
        </w:rPr>
        <w:br/>
      </w:r>
      <w:r w:rsidR="00866479" w:rsidRPr="0017331B">
        <w:rPr>
          <w:b/>
          <w:color w:val="000000" w:themeColor="text1"/>
          <w:sz w:val="36"/>
          <w:szCs w:val="36"/>
        </w:rPr>
        <w:t>АССОЦИАЦИИ СРО «ЦЕНТРРЕГИОН»</w:t>
      </w:r>
    </w:p>
    <w:p w14:paraId="29CAA273" w14:textId="3B4F8B98" w:rsidR="00220E90" w:rsidRPr="0017331B" w:rsidRDefault="00165FD2" w:rsidP="00226E3F">
      <w:pPr>
        <w:spacing w:before="2160" w:after="0" w:line="240" w:lineRule="auto"/>
        <w:jc w:val="center"/>
        <w:rPr>
          <w:color w:val="000000" w:themeColor="text1"/>
        </w:rPr>
      </w:pPr>
      <w:r w:rsidRPr="0017331B">
        <w:rPr>
          <w:color w:val="000000" w:themeColor="text1"/>
        </w:rPr>
        <w:t>г. Москва</w:t>
      </w:r>
      <w:r w:rsidR="00471214" w:rsidRPr="0017331B">
        <w:rPr>
          <w:color w:val="000000" w:themeColor="text1"/>
        </w:rPr>
        <w:br/>
      </w:r>
      <w:r w:rsidR="00925F75" w:rsidRPr="0017331B">
        <w:rPr>
          <w:color w:val="000000" w:themeColor="text1"/>
        </w:rPr>
        <w:t>202</w:t>
      </w:r>
      <w:r w:rsidR="00226E3F">
        <w:rPr>
          <w:color w:val="000000" w:themeColor="text1"/>
        </w:rPr>
        <w:t>6</w:t>
      </w:r>
      <w:r w:rsidR="00925F75" w:rsidRPr="0017331B">
        <w:rPr>
          <w:color w:val="000000" w:themeColor="text1"/>
        </w:rPr>
        <w:t xml:space="preserve"> </w:t>
      </w:r>
      <w:r w:rsidRPr="0017331B">
        <w:rPr>
          <w:color w:val="000000" w:themeColor="text1"/>
        </w:rPr>
        <w:t>г.</w:t>
      </w:r>
    </w:p>
    <w:p w14:paraId="5DC6CEF2" w14:textId="77777777" w:rsidR="001F5BA9" w:rsidRPr="0017331B" w:rsidRDefault="00220E90" w:rsidP="00057F02">
      <w:pPr>
        <w:spacing w:before="120" w:after="360" w:line="360" w:lineRule="auto"/>
        <w:jc w:val="center"/>
        <w:rPr>
          <w:b/>
          <w:color w:val="000000" w:themeColor="text1"/>
          <w:sz w:val="24"/>
          <w:szCs w:val="28"/>
        </w:rPr>
      </w:pPr>
      <w:r w:rsidRPr="0017331B">
        <w:rPr>
          <w:color w:val="000000" w:themeColor="text1"/>
        </w:rPr>
        <w:br w:type="page"/>
      </w:r>
      <w:r w:rsidR="001F5BA9" w:rsidRPr="0017331B">
        <w:rPr>
          <w:b/>
          <w:color w:val="000000" w:themeColor="text1"/>
          <w:sz w:val="32"/>
          <w:szCs w:val="28"/>
        </w:rPr>
        <w:lastRenderedPageBreak/>
        <w:t>ОГЛАВЛЕНИЕ</w:t>
      </w:r>
    </w:p>
    <w:p w14:paraId="2EFE0A75" w14:textId="5A1EA4C9" w:rsidR="001F5BA9" w:rsidRPr="0017331B" w:rsidRDefault="001F5BA9" w:rsidP="000D3E39">
      <w:pPr>
        <w:tabs>
          <w:tab w:val="right" w:leader="dot" w:pos="9214"/>
        </w:tabs>
        <w:spacing w:after="0"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17331B">
        <w:rPr>
          <w:color w:val="000000" w:themeColor="text1"/>
          <w:sz w:val="24"/>
          <w:szCs w:val="28"/>
        </w:rPr>
        <w:t xml:space="preserve">1. </w:t>
      </w:r>
      <w:r w:rsidR="00CC6968" w:rsidRPr="0017331B">
        <w:rPr>
          <w:color w:val="000000" w:themeColor="text1"/>
          <w:sz w:val="24"/>
          <w:szCs w:val="28"/>
        </w:rPr>
        <w:t>Область применения</w:t>
      </w:r>
      <w:r w:rsidR="000D3E39">
        <w:rPr>
          <w:color w:val="000000" w:themeColor="text1"/>
          <w:sz w:val="24"/>
          <w:szCs w:val="28"/>
        </w:rPr>
        <w:tab/>
      </w:r>
      <w:r w:rsidRPr="0017331B">
        <w:rPr>
          <w:color w:val="000000" w:themeColor="text1"/>
          <w:sz w:val="24"/>
          <w:szCs w:val="28"/>
        </w:rPr>
        <w:t>3</w:t>
      </w:r>
    </w:p>
    <w:p w14:paraId="62E3FD99" w14:textId="0303E8FC" w:rsidR="001F5BA9" w:rsidRPr="0017331B" w:rsidRDefault="001F5BA9" w:rsidP="000D3E39">
      <w:pPr>
        <w:tabs>
          <w:tab w:val="right" w:leader="dot" w:pos="9214"/>
        </w:tabs>
        <w:spacing w:after="0"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17331B">
        <w:rPr>
          <w:color w:val="000000" w:themeColor="text1"/>
          <w:sz w:val="24"/>
          <w:szCs w:val="28"/>
        </w:rPr>
        <w:t>2.</w:t>
      </w:r>
      <w:r w:rsidR="00CC6968" w:rsidRPr="0017331B">
        <w:rPr>
          <w:color w:val="000000" w:themeColor="text1"/>
          <w:sz w:val="24"/>
          <w:szCs w:val="28"/>
        </w:rPr>
        <w:t xml:space="preserve"> Реестр членов Ассоциации</w:t>
      </w:r>
      <w:r w:rsidR="000D3E39">
        <w:rPr>
          <w:color w:val="000000" w:themeColor="text1"/>
          <w:sz w:val="24"/>
          <w:szCs w:val="28"/>
        </w:rPr>
        <w:tab/>
      </w:r>
      <w:r w:rsidRPr="0017331B">
        <w:rPr>
          <w:color w:val="000000" w:themeColor="text1"/>
          <w:sz w:val="24"/>
          <w:szCs w:val="28"/>
        </w:rPr>
        <w:t>3</w:t>
      </w:r>
    </w:p>
    <w:p w14:paraId="5F84C147" w14:textId="65E62F31" w:rsidR="00B35171" w:rsidRPr="0017331B" w:rsidRDefault="001F5BA9" w:rsidP="000D3E39">
      <w:pPr>
        <w:tabs>
          <w:tab w:val="right" w:leader="dot" w:pos="9214"/>
        </w:tabs>
        <w:spacing w:after="0"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17331B">
        <w:rPr>
          <w:color w:val="000000" w:themeColor="text1"/>
          <w:sz w:val="24"/>
          <w:szCs w:val="28"/>
        </w:rPr>
        <w:t xml:space="preserve">3. </w:t>
      </w:r>
      <w:r w:rsidR="00CC6968" w:rsidRPr="0017331B">
        <w:rPr>
          <w:color w:val="000000" w:themeColor="text1"/>
          <w:sz w:val="24"/>
          <w:szCs w:val="28"/>
        </w:rPr>
        <w:t>Ведение реестра членов Ассоциации</w:t>
      </w:r>
      <w:r w:rsidR="000D3E39">
        <w:rPr>
          <w:color w:val="000000" w:themeColor="text1"/>
          <w:sz w:val="24"/>
          <w:szCs w:val="28"/>
        </w:rPr>
        <w:tab/>
      </w:r>
      <w:r w:rsidR="00700023">
        <w:rPr>
          <w:color w:val="000000" w:themeColor="text1"/>
          <w:sz w:val="24"/>
          <w:szCs w:val="28"/>
        </w:rPr>
        <w:t>6</w:t>
      </w:r>
    </w:p>
    <w:p w14:paraId="02F7B3D0" w14:textId="77AFF0E6" w:rsidR="001F5BA9" w:rsidRPr="0017331B" w:rsidRDefault="005D3417" w:rsidP="000D3E39">
      <w:pPr>
        <w:tabs>
          <w:tab w:val="right" w:leader="dot" w:pos="9214"/>
        </w:tabs>
        <w:spacing w:after="0"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17331B">
        <w:rPr>
          <w:color w:val="000000" w:themeColor="text1"/>
          <w:sz w:val="24"/>
          <w:szCs w:val="28"/>
        </w:rPr>
        <w:t xml:space="preserve">4. </w:t>
      </w:r>
      <w:r w:rsidR="00CC6968" w:rsidRPr="0017331B">
        <w:rPr>
          <w:color w:val="000000" w:themeColor="text1"/>
          <w:sz w:val="24"/>
          <w:szCs w:val="28"/>
        </w:rPr>
        <w:t xml:space="preserve">Предоставление информации из реестра </w:t>
      </w:r>
      <w:r w:rsidR="00091CCB" w:rsidRPr="0017331B">
        <w:rPr>
          <w:color w:val="000000" w:themeColor="text1"/>
          <w:sz w:val="24"/>
          <w:szCs w:val="28"/>
        </w:rPr>
        <w:t>Ассоциации</w:t>
      </w:r>
      <w:r w:rsidR="000D3E39">
        <w:rPr>
          <w:color w:val="000000" w:themeColor="text1"/>
          <w:sz w:val="24"/>
          <w:szCs w:val="28"/>
        </w:rPr>
        <w:tab/>
      </w:r>
      <w:r w:rsidR="00700023">
        <w:rPr>
          <w:color w:val="000000" w:themeColor="text1"/>
          <w:sz w:val="24"/>
          <w:szCs w:val="28"/>
        </w:rPr>
        <w:t>7</w:t>
      </w:r>
    </w:p>
    <w:p w14:paraId="73B9DF11" w14:textId="715D7223" w:rsidR="001F5BA9" w:rsidRPr="0017331B" w:rsidRDefault="00CC6968" w:rsidP="000D3E39">
      <w:pPr>
        <w:tabs>
          <w:tab w:val="right" w:leader="dot" w:pos="9214"/>
        </w:tabs>
        <w:spacing w:after="0"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17331B">
        <w:rPr>
          <w:color w:val="000000" w:themeColor="text1"/>
          <w:sz w:val="24"/>
          <w:szCs w:val="28"/>
        </w:rPr>
        <w:t>5</w:t>
      </w:r>
      <w:r w:rsidR="005D3417" w:rsidRPr="0017331B">
        <w:rPr>
          <w:color w:val="000000" w:themeColor="text1"/>
          <w:sz w:val="24"/>
          <w:szCs w:val="28"/>
        </w:rPr>
        <w:t xml:space="preserve">. </w:t>
      </w:r>
      <w:r w:rsidR="001F5BA9" w:rsidRPr="0017331B">
        <w:rPr>
          <w:color w:val="000000" w:themeColor="text1"/>
          <w:sz w:val="24"/>
          <w:szCs w:val="28"/>
        </w:rPr>
        <w:t>Заключительные положения</w:t>
      </w:r>
      <w:r w:rsidR="000D3E39">
        <w:rPr>
          <w:color w:val="000000" w:themeColor="text1"/>
          <w:sz w:val="24"/>
          <w:szCs w:val="28"/>
        </w:rPr>
        <w:tab/>
      </w:r>
      <w:r w:rsidR="00700023">
        <w:rPr>
          <w:color w:val="000000" w:themeColor="text1"/>
          <w:sz w:val="24"/>
          <w:szCs w:val="28"/>
        </w:rPr>
        <w:t>7</w:t>
      </w:r>
    </w:p>
    <w:p w14:paraId="3CAF8B56" w14:textId="77777777" w:rsidR="001F5BA9" w:rsidRPr="0017331B" w:rsidRDefault="001F5BA9" w:rsidP="001F5BA9">
      <w:pPr>
        <w:keepNext/>
        <w:numPr>
          <w:ilvl w:val="0"/>
          <w:numId w:val="9"/>
        </w:numPr>
        <w:tabs>
          <w:tab w:val="left" w:pos="993"/>
        </w:tabs>
        <w:spacing w:before="360" w:after="0" w:line="360" w:lineRule="auto"/>
        <w:ind w:left="0" w:firstLine="771"/>
        <w:jc w:val="center"/>
        <w:rPr>
          <w:b/>
          <w:bCs/>
          <w:color w:val="000000" w:themeColor="text1"/>
          <w:sz w:val="24"/>
        </w:rPr>
      </w:pPr>
      <w:r w:rsidRPr="0017331B">
        <w:rPr>
          <w:b/>
          <w:bCs/>
          <w:color w:val="000000" w:themeColor="text1"/>
          <w:sz w:val="24"/>
        </w:rPr>
        <w:br w:type="page"/>
      </w:r>
      <w:r w:rsidRPr="0017331B">
        <w:rPr>
          <w:b/>
          <w:bCs/>
          <w:color w:val="000000" w:themeColor="text1"/>
          <w:sz w:val="24"/>
        </w:rPr>
        <w:lastRenderedPageBreak/>
        <w:t>ОБЛАСТЬ ПРИМЕНЕНИЯ</w:t>
      </w:r>
    </w:p>
    <w:p w14:paraId="35812BE6" w14:textId="3A278A15" w:rsidR="0095423E" w:rsidRPr="0017331B" w:rsidRDefault="0095423E" w:rsidP="002E0DA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Настоящее Положение устанавливает </w:t>
      </w:r>
      <w:r w:rsidR="00CC6968" w:rsidRPr="0017331B">
        <w:rPr>
          <w:color w:val="000000" w:themeColor="text1"/>
        </w:rPr>
        <w:t xml:space="preserve">порядок и способ ведения </w:t>
      </w:r>
      <w:r w:rsidR="00011C10" w:rsidRPr="0017331B">
        <w:rPr>
          <w:color w:val="000000" w:themeColor="text1"/>
        </w:rPr>
        <w:t xml:space="preserve">Ассоциацией по защите прав и законных интересов лиц, осуществляющих строительство, саморегулируемой организацией «ЦЕНТРРЕГИОН» (далее – Ассоциация) единого реестра сведений о членах саморегулируемой организации и их обязательствах (далее - </w:t>
      </w:r>
      <w:r w:rsidR="00CC6968" w:rsidRPr="0017331B">
        <w:rPr>
          <w:color w:val="000000" w:themeColor="text1"/>
        </w:rPr>
        <w:t>реестр членов</w:t>
      </w:r>
      <w:r w:rsidR="00011C10" w:rsidRPr="0017331B">
        <w:rPr>
          <w:color w:val="000000" w:themeColor="text1"/>
        </w:rPr>
        <w:t>)</w:t>
      </w:r>
      <w:r w:rsidR="00CC6968" w:rsidRPr="0017331B">
        <w:rPr>
          <w:color w:val="000000" w:themeColor="text1"/>
        </w:rPr>
        <w:t>.</w:t>
      </w:r>
    </w:p>
    <w:p w14:paraId="377DDF3C" w14:textId="28F0AF96" w:rsidR="0095423E" w:rsidRPr="0017331B" w:rsidRDefault="0095423E" w:rsidP="002E0DA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>Настоящее Положение разработано в соответствии с законодательством Российской Федерации</w:t>
      </w:r>
      <w:r w:rsidR="00700023">
        <w:rPr>
          <w:color w:val="000000" w:themeColor="text1"/>
        </w:rPr>
        <w:t>.</w:t>
      </w:r>
      <w:r w:rsidRPr="0017331B">
        <w:rPr>
          <w:color w:val="000000" w:themeColor="text1"/>
        </w:rPr>
        <w:t xml:space="preserve"> </w:t>
      </w:r>
    </w:p>
    <w:p w14:paraId="72E9E1FA" w14:textId="77777777" w:rsidR="00C018AE" w:rsidRPr="0017331B" w:rsidRDefault="00C018AE" w:rsidP="002E0DA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>Требования настоящего Положения направлены на обеспечение формирования обобщенных сведений о членах Ассоциации, их актуализацию с целью последующего контроля за деятельностью членов Ассоциации и осуществления иных функций Ассоциации.</w:t>
      </w:r>
    </w:p>
    <w:p w14:paraId="118F2437" w14:textId="77777777" w:rsidR="001F5BA9" w:rsidRPr="0017331B" w:rsidRDefault="00CC6968" w:rsidP="001F5BA9">
      <w:pPr>
        <w:keepNext/>
        <w:numPr>
          <w:ilvl w:val="0"/>
          <w:numId w:val="9"/>
        </w:numPr>
        <w:tabs>
          <w:tab w:val="left" w:pos="993"/>
        </w:tabs>
        <w:spacing w:before="360" w:after="0" w:line="360" w:lineRule="auto"/>
        <w:ind w:left="0" w:firstLine="771"/>
        <w:jc w:val="center"/>
        <w:rPr>
          <w:b/>
          <w:bCs/>
          <w:color w:val="000000" w:themeColor="text1"/>
          <w:sz w:val="24"/>
        </w:rPr>
      </w:pPr>
      <w:r w:rsidRPr="0017331B">
        <w:rPr>
          <w:b/>
          <w:bCs/>
          <w:color w:val="000000" w:themeColor="text1"/>
          <w:sz w:val="24"/>
        </w:rPr>
        <w:t>РЕЕСТР ЧЛЕНОВ АССОЦИАЦИИ</w:t>
      </w:r>
    </w:p>
    <w:p w14:paraId="3B6D1724" w14:textId="77777777" w:rsidR="00CC6968" w:rsidRPr="0017331B" w:rsidRDefault="00CC6968" w:rsidP="00CC696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>Реестр членов Ассоциации – информационный ресурс, содержащий систематизированную информацию о членах Ассоциации, а также сведения о лицах, прекративших членство в Ассоциации.</w:t>
      </w:r>
    </w:p>
    <w:p w14:paraId="631D8CA7" w14:textId="77777777" w:rsidR="00CC6968" w:rsidRPr="0017331B" w:rsidRDefault="00CC6968" w:rsidP="00CC696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>В реестре членов Ассоциации в отношении каждого члена должны содержаться следующие сведения:</w:t>
      </w:r>
    </w:p>
    <w:p w14:paraId="7A0FE7E8" w14:textId="0285879D" w:rsidR="000D3E39" w:rsidRPr="000D3E39" w:rsidRDefault="000D3E39" w:rsidP="00D219CC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0D3E39">
        <w:rPr>
          <w:color w:val="000000" w:themeColor="text1"/>
        </w:rPr>
        <w:t xml:space="preserve">сведения о дате регистрации члена </w:t>
      </w:r>
      <w:r>
        <w:rPr>
          <w:color w:val="000000" w:themeColor="text1"/>
        </w:rPr>
        <w:t>Ассоциации</w:t>
      </w:r>
      <w:r w:rsidRPr="000D3E39">
        <w:rPr>
          <w:color w:val="000000" w:themeColor="text1"/>
        </w:rPr>
        <w:t xml:space="preserve"> в реестре членов </w:t>
      </w:r>
      <w:r>
        <w:rPr>
          <w:color w:val="000000" w:themeColor="text1"/>
        </w:rPr>
        <w:t>Ассоциации</w:t>
      </w:r>
      <w:r w:rsidRPr="000D3E39">
        <w:rPr>
          <w:color w:val="000000" w:themeColor="text1"/>
        </w:rPr>
        <w:t>, о дате</w:t>
      </w:r>
      <w:r>
        <w:rPr>
          <w:color w:val="000000" w:themeColor="text1"/>
        </w:rPr>
        <w:t xml:space="preserve"> </w:t>
      </w:r>
      <w:r w:rsidRPr="000D3E39">
        <w:rPr>
          <w:color w:val="000000" w:themeColor="text1"/>
        </w:rPr>
        <w:t>прекращения его членства (с указанием оснований прекращения членства);</w:t>
      </w:r>
    </w:p>
    <w:p w14:paraId="7FA9D4EE" w14:textId="7B24C528" w:rsidR="00CC6968" w:rsidRDefault="000D3E39" w:rsidP="00D219CC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0D3E39">
        <w:rPr>
          <w:color w:val="000000" w:themeColor="text1"/>
        </w:rPr>
        <w:t xml:space="preserve">сведения, позволяющие идентифицировать члена </w:t>
      </w:r>
      <w:r w:rsidR="00842198">
        <w:rPr>
          <w:color w:val="000000" w:themeColor="text1"/>
        </w:rPr>
        <w:t>Ассоциации</w:t>
      </w:r>
      <w:r w:rsidRPr="000D3E39">
        <w:rPr>
          <w:color w:val="000000" w:themeColor="text1"/>
        </w:rPr>
        <w:t>, а именно</w:t>
      </w:r>
      <w:r w:rsidR="00CC6968" w:rsidRPr="0017331B">
        <w:rPr>
          <w:color w:val="000000" w:themeColor="text1"/>
        </w:rPr>
        <w:t>;</w:t>
      </w:r>
    </w:p>
    <w:p w14:paraId="7EEE614C" w14:textId="0CE462E2" w:rsidR="00CC6968" w:rsidRPr="00842198" w:rsidRDefault="000D3E39" w:rsidP="00842198">
      <w:pPr>
        <w:pStyle w:val="a3"/>
        <w:numPr>
          <w:ilvl w:val="0"/>
          <w:numId w:val="27"/>
        </w:numPr>
        <w:tabs>
          <w:tab w:val="left" w:pos="1418"/>
        </w:tabs>
        <w:spacing w:before="0" w:beforeAutospacing="0" w:after="0" w:afterAutospacing="0" w:line="360" w:lineRule="auto"/>
        <w:ind w:left="0" w:firstLine="993"/>
        <w:jc w:val="both"/>
        <w:textAlignment w:val="top"/>
        <w:rPr>
          <w:color w:val="000000" w:themeColor="text1"/>
        </w:rPr>
      </w:pPr>
      <w:r w:rsidRPr="00842198">
        <w:rPr>
          <w:color w:val="000000" w:themeColor="text1"/>
        </w:rPr>
        <w:t>фамилию, имя, отчество, место жительства, дату и место рождения,</w:t>
      </w:r>
      <w:r w:rsidR="00842198" w:rsidRPr="00842198"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>паспортные данные, номера контактных телефонов, идентификационный</w:t>
      </w:r>
      <w:r w:rsidR="00842198" w:rsidRPr="00842198"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>номер налогоплательщика, дату государственной регистрации физического</w:t>
      </w:r>
      <w:r w:rsidR="00842198" w:rsidRPr="00842198"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>лица в качестве индивидуального предпринимателя, основной</w:t>
      </w:r>
      <w:r w:rsidR="00842198" w:rsidRPr="00842198"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>государственный регистрационный номер записи о государственной</w:t>
      </w:r>
      <w:r w:rsidR="00842198" w:rsidRPr="00842198"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>регистрации индивидуального предпринимателя в едином государственном</w:t>
      </w:r>
      <w:r w:rsidR="00842198" w:rsidRPr="00842198"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>реестре индивидуальных предпринимателей, место фактического</w:t>
      </w:r>
      <w:r w:rsidR="00842198"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>осуществления деятельности (для индивидуального предпринимателя)</w:t>
      </w:r>
      <w:r w:rsidR="00842198">
        <w:rPr>
          <w:color w:val="000000" w:themeColor="text1"/>
        </w:rPr>
        <w:t>;</w:t>
      </w:r>
    </w:p>
    <w:p w14:paraId="16D1C547" w14:textId="3B8FA73B" w:rsidR="00CC6968" w:rsidRPr="00842198" w:rsidRDefault="00842198" w:rsidP="00842198">
      <w:pPr>
        <w:pStyle w:val="a3"/>
        <w:numPr>
          <w:ilvl w:val="0"/>
          <w:numId w:val="27"/>
        </w:numPr>
        <w:tabs>
          <w:tab w:val="left" w:pos="1418"/>
        </w:tabs>
        <w:spacing w:before="0" w:beforeAutospacing="0" w:after="0" w:afterAutospacing="0" w:line="360" w:lineRule="auto"/>
        <w:ind w:left="0" w:firstLine="993"/>
        <w:jc w:val="both"/>
        <w:textAlignment w:val="top"/>
        <w:rPr>
          <w:color w:val="000000" w:themeColor="text1"/>
        </w:rPr>
      </w:pPr>
      <w:r w:rsidRPr="00842198">
        <w:rPr>
          <w:color w:val="000000" w:themeColor="text1"/>
        </w:rPr>
        <w:t xml:space="preserve">полное и (в случае, если имеется) сокращенное наименование, дату государственной регистрации юридического лица,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лиц, место нахождения юридического лица, номера контактных телефонов, идентификационный номер налогоплательщика, фамилию, имя, отчество лица, осуществляющего функции единоличного </w:t>
      </w:r>
      <w:r w:rsidRPr="00842198">
        <w:rPr>
          <w:color w:val="000000" w:themeColor="text1"/>
        </w:rPr>
        <w:lastRenderedPageBreak/>
        <w:t>исполнительного органа юридического лица, и (или)</w:t>
      </w:r>
      <w:r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>руководителя коллегиального исполнительного органа юридического лица</w:t>
      </w:r>
      <w:r w:rsidR="00CC6968" w:rsidRPr="00842198">
        <w:rPr>
          <w:color w:val="000000" w:themeColor="text1"/>
        </w:rPr>
        <w:t>.</w:t>
      </w:r>
    </w:p>
    <w:p w14:paraId="6973380E" w14:textId="438F4AD2" w:rsidR="00063B5D" w:rsidRPr="00842198" w:rsidRDefault="00842198" w:rsidP="008E1516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842198">
        <w:rPr>
          <w:color w:val="000000" w:themeColor="text1"/>
        </w:rPr>
        <w:t xml:space="preserve">сведения о соответствии члена </w:t>
      </w:r>
      <w:r>
        <w:rPr>
          <w:color w:val="000000" w:themeColor="text1"/>
        </w:rPr>
        <w:t>Ассоциации</w:t>
      </w:r>
      <w:r w:rsidRPr="00842198">
        <w:rPr>
          <w:color w:val="000000" w:themeColor="text1"/>
        </w:rPr>
        <w:t xml:space="preserve"> условиям членства в </w:t>
      </w:r>
      <w:r>
        <w:rPr>
          <w:color w:val="000000" w:themeColor="text1"/>
        </w:rPr>
        <w:t>Ассоциации</w:t>
      </w:r>
      <w:r w:rsidRPr="00842198">
        <w:rPr>
          <w:color w:val="000000" w:themeColor="text1"/>
        </w:rPr>
        <w:t>, предусмотренным законодательством Российской Федерации и внутренними</w:t>
      </w:r>
      <w:r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 xml:space="preserve">документами </w:t>
      </w:r>
      <w:r>
        <w:rPr>
          <w:color w:val="000000" w:themeColor="text1"/>
        </w:rPr>
        <w:t>Ассоциации</w:t>
      </w:r>
      <w:r w:rsidR="00063B5D" w:rsidRPr="00842198">
        <w:rPr>
          <w:color w:val="000000" w:themeColor="text1"/>
        </w:rPr>
        <w:t>.</w:t>
      </w:r>
    </w:p>
    <w:p w14:paraId="2D139714" w14:textId="0DBFAC91" w:rsidR="00CC6968" w:rsidRDefault="00842198" w:rsidP="008E1516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842198">
        <w:rPr>
          <w:color w:val="000000" w:themeColor="text1"/>
        </w:rPr>
        <w:t xml:space="preserve">сведения об обеспечении имущественной ответственности члена </w:t>
      </w:r>
      <w:r>
        <w:rPr>
          <w:color w:val="000000" w:themeColor="text1"/>
        </w:rPr>
        <w:t>Ассоциации</w:t>
      </w:r>
      <w:r w:rsidRPr="00842198">
        <w:rPr>
          <w:color w:val="000000" w:themeColor="text1"/>
        </w:rPr>
        <w:t xml:space="preserve"> перед третьими лицами, а именно:</w:t>
      </w:r>
    </w:p>
    <w:p w14:paraId="0D4BF000" w14:textId="2E54E4AF" w:rsidR="00842198" w:rsidRDefault="00842198" w:rsidP="008E1516">
      <w:pPr>
        <w:pStyle w:val="a3"/>
        <w:numPr>
          <w:ilvl w:val="7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842198">
        <w:rPr>
          <w:color w:val="000000" w:themeColor="text1"/>
        </w:rPr>
        <w:t>о размерах взноса в компенсационный фонд возмещения вреда и взноса в компенсационный фонд обеспечения договорных обязательств, а также дате уплаты взноса в компенсационный фонд обеспечения договорных</w:t>
      </w:r>
      <w:r>
        <w:rPr>
          <w:color w:val="000000" w:themeColor="text1"/>
        </w:rPr>
        <w:t xml:space="preserve"> </w:t>
      </w:r>
      <w:r w:rsidRPr="00842198">
        <w:rPr>
          <w:color w:val="000000" w:themeColor="text1"/>
        </w:rPr>
        <w:t>обязательств (дополнительного взноса);</w:t>
      </w:r>
    </w:p>
    <w:p w14:paraId="09D5CDCB" w14:textId="30B71E97" w:rsidR="00842198" w:rsidRDefault="00511B96" w:rsidP="00511B96">
      <w:pPr>
        <w:pStyle w:val="a3"/>
        <w:numPr>
          <w:ilvl w:val="7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 xml:space="preserve">в случае предъявления </w:t>
      </w:r>
      <w:r w:rsidR="00842198">
        <w:rPr>
          <w:color w:val="000000" w:themeColor="text1"/>
        </w:rPr>
        <w:t>Ассоциацией</w:t>
      </w:r>
      <w:r w:rsidR="00842198" w:rsidRPr="00842198">
        <w:rPr>
          <w:color w:val="000000" w:themeColor="text1"/>
        </w:rPr>
        <w:t xml:space="preserve"> требований к своим членам о необходимости страхования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и (или) риска ответственности за нарушение членами </w:t>
      </w:r>
      <w:r w:rsidR="00842198">
        <w:rPr>
          <w:color w:val="000000" w:themeColor="text1"/>
        </w:rPr>
        <w:t>Ассоциации</w:t>
      </w:r>
      <w:r w:rsidR="00842198" w:rsidRPr="00842198">
        <w:rPr>
          <w:color w:val="000000" w:themeColor="text1"/>
        </w:rPr>
        <w:t xml:space="preserve"> условий договоров, заключенных с использованием конкурентных способов,</w:t>
      </w:r>
      <w:r w:rsid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также необходимо направлять:</w:t>
      </w:r>
    </w:p>
    <w:p w14:paraId="470822DC" w14:textId="3B96019C" w:rsidR="00842198" w:rsidRPr="00842198" w:rsidRDefault="00511B96" w:rsidP="008E1516">
      <w:pPr>
        <w:pStyle w:val="a3"/>
        <w:numPr>
          <w:ilvl w:val="8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номер, дату начала и дату окончания действия договора страхования гражданской ответственности, которая может наступить в случае причинения вреда вследствие недостатков работ, которые оказывают влияние</w:t>
      </w:r>
      <w:r w:rsid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на безопасность объектов капитального строительства;</w:t>
      </w:r>
    </w:p>
    <w:p w14:paraId="03F9BAB1" w14:textId="6499EC22" w:rsidR="00842198" w:rsidRPr="00842198" w:rsidRDefault="00511B96" w:rsidP="008E1516">
      <w:pPr>
        <w:pStyle w:val="a3"/>
        <w:numPr>
          <w:ilvl w:val="8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 xml:space="preserve">размер страховой суммы по договору о страховании членом </w:t>
      </w:r>
      <w:r>
        <w:t>Ассоциации</w:t>
      </w:r>
      <w:r w:rsidRP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риска гражданской ответственности, которая может наступить в случае причинения вреда вследствие недостатков работ, которые оказывают влияние</w:t>
      </w:r>
      <w:r w:rsid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на безопасность объектов капитального строительства;</w:t>
      </w:r>
    </w:p>
    <w:p w14:paraId="25015A36" w14:textId="5E9024C4" w:rsidR="00842198" w:rsidRPr="00842198" w:rsidRDefault="00511B96" w:rsidP="008E1516">
      <w:pPr>
        <w:pStyle w:val="a3"/>
        <w:numPr>
          <w:ilvl w:val="8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номер, дату начала и дату окончания действия договора</w:t>
      </w:r>
      <w:r w:rsid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страхования ответственности, которая может наступить в случае нарушения</w:t>
      </w:r>
      <w:r w:rsid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 xml:space="preserve">членом </w:t>
      </w:r>
      <w:r>
        <w:t>Ассоциации</w:t>
      </w:r>
      <w:r w:rsidRP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условий договоров, заключенных с использованием</w:t>
      </w:r>
      <w:r w:rsid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конкурентных способов;</w:t>
      </w:r>
    </w:p>
    <w:p w14:paraId="19C38F3C" w14:textId="5F7DD6DE" w:rsidR="00842198" w:rsidRPr="00842198" w:rsidRDefault="00511B96" w:rsidP="008E1516">
      <w:pPr>
        <w:pStyle w:val="a3"/>
        <w:numPr>
          <w:ilvl w:val="8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 xml:space="preserve">размер страховой суммы по договору о страховании риска ответственности за нарушение членом </w:t>
      </w:r>
      <w:r>
        <w:t>Ассоциации</w:t>
      </w:r>
      <w:r w:rsidRP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условий договоров, заключенных</w:t>
      </w:r>
      <w:r w:rsid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с использованием конкурентных способов;</w:t>
      </w:r>
    </w:p>
    <w:p w14:paraId="285D060E" w14:textId="612D55E7" w:rsidR="00842198" w:rsidRDefault="00511B96" w:rsidP="00F76B6C">
      <w:pPr>
        <w:pStyle w:val="a3"/>
        <w:numPr>
          <w:ilvl w:val="8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сведения о страховщике (включая сведения о его наименовании, месте его нахождения, об имеющейся лицензии и информацию,</w:t>
      </w:r>
      <w:r w:rsidR="00842198">
        <w:rPr>
          <w:color w:val="000000" w:themeColor="text1"/>
        </w:rPr>
        <w:t xml:space="preserve"> </w:t>
      </w:r>
      <w:r w:rsidR="00842198" w:rsidRPr="00842198">
        <w:rPr>
          <w:color w:val="000000" w:themeColor="text1"/>
        </w:rPr>
        <w:t>предназначенную для установления контакта);</w:t>
      </w:r>
    </w:p>
    <w:p w14:paraId="0DD197B0" w14:textId="77777777" w:rsidR="00511B96" w:rsidRPr="00511B96" w:rsidRDefault="00511B96" w:rsidP="00511B96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 xml:space="preserve">сведения об уровне ответственности члена Ассоциации (простой, первый, второй, третий, четвертый или пятый) по обязательствам по договору строительного </w:t>
      </w:r>
      <w:r w:rsidRPr="00511B96">
        <w:rPr>
          <w:color w:val="000000" w:themeColor="text1"/>
        </w:rPr>
        <w:lastRenderedPageBreak/>
        <w:t>подряда, договору подряда на осуществление сноса, в соответствии с которым указанным членом внесен взнос в компенсационный фонд возмещения вреда;</w:t>
      </w:r>
    </w:p>
    <w:p w14:paraId="2345766E" w14:textId="6207A853" w:rsidR="00511B96" w:rsidRDefault="00511B96" w:rsidP="00511B96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 xml:space="preserve"> сведения об уровне ответственности члена Ассоциации (первый, второй, третий, четвертый или пятый) по обязательствам по договорам строительного подряда, договорам подряда на осуществление сноса, заключаемым с использованием конкурентных способов, в соответствии с которым указанным членом внесен взнос в компенсационный фонд обеспечения договорных обязательств;</w:t>
      </w:r>
    </w:p>
    <w:p w14:paraId="5AD16BEA" w14:textId="464D6F90" w:rsidR="00511B96" w:rsidRDefault="00511B96" w:rsidP="00511B96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>сведения о наличии у члена Ассоциации права:</w:t>
      </w:r>
    </w:p>
    <w:p w14:paraId="226D2751" w14:textId="77777777" w:rsidR="00511B96" w:rsidRPr="00511B96" w:rsidRDefault="00511B96" w:rsidP="00511B96">
      <w:pPr>
        <w:pStyle w:val="a3"/>
        <w:numPr>
          <w:ilvl w:val="7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энергии);</w:t>
      </w:r>
    </w:p>
    <w:p w14:paraId="508A0593" w14:textId="164A580B" w:rsidR="00511B96" w:rsidRPr="00511B96" w:rsidRDefault="00511B96" w:rsidP="00511B96">
      <w:pPr>
        <w:pStyle w:val="a3"/>
        <w:numPr>
          <w:ilvl w:val="7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>осуществлять строительство, реконструкцию, капитальный ремонт, снос в отношении особо опасных, технически сложных и уникальных объектов капитального строительства (кроме объектов использования атомной энергии);</w:t>
      </w:r>
    </w:p>
    <w:p w14:paraId="5A04A640" w14:textId="1987EF3D" w:rsidR="00511B96" w:rsidRPr="00511B96" w:rsidRDefault="00511B96" w:rsidP="00511B96">
      <w:pPr>
        <w:pStyle w:val="a3"/>
        <w:numPr>
          <w:ilvl w:val="7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 xml:space="preserve">осуществлять строительство, реконструкцию, капитальный ремонт, снос в отношении объектов использования атомной энергии; </w:t>
      </w:r>
    </w:p>
    <w:p w14:paraId="7F6ADAE2" w14:textId="7D98FE52" w:rsidR="00511B96" w:rsidRPr="00511B96" w:rsidRDefault="00511B96" w:rsidP="00511B96">
      <w:pPr>
        <w:pStyle w:val="a3"/>
        <w:numPr>
          <w:ilvl w:val="7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>осуществлять строительство, реконструкцию, капитальный ремонт, снос объектов капитального строительства по договорам строительного подряда, договорам подряда на осуществление сноса, заключенным с использованием конкурентных способов;</w:t>
      </w:r>
    </w:p>
    <w:p w14:paraId="23BDB5B1" w14:textId="07382A7A" w:rsidR="00511B96" w:rsidRDefault="00511B96" w:rsidP="00511B96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>сведения о приостановлении права осуществлять строительство, реконструкцию, капитальный ремонт, снос объектов капитального строительства, включая реквизиты соответствующего решения Ассоциации (в том числе дату и основание для его принятия);</w:t>
      </w:r>
    </w:p>
    <w:p w14:paraId="10C24897" w14:textId="487C7085" w:rsidR="00511B96" w:rsidRDefault="00511B96" w:rsidP="00511B96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>сведения о результатах проведенных Ассоциацией проверок члена с указанием вида и даты окончания проверок и фактах применения мер дисциплинарного воздействия;</w:t>
      </w:r>
    </w:p>
    <w:p w14:paraId="68F56CC4" w14:textId="0C86A539" w:rsidR="00511B96" w:rsidRDefault="00511B96" w:rsidP="00511B96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>сведения о фактическом совокупном размере обязательств члена Ассоциации по договорам строительного подряда, договорам подряда на осуществление сноса, заключенным с использованием конкурентных способов, который определяется в соответствии с частью 7 статьи 55.13 Градостроительного кодекса Российской Федерации (с указанием даты проведения соответствующего расчета);</w:t>
      </w:r>
    </w:p>
    <w:p w14:paraId="247D2CB6" w14:textId="26D77E9D" w:rsidR="00511B96" w:rsidRPr="00842198" w:rsidRDefault="00511B96" w:rsidP="00511B96">
      <w:pPr>
        <w:pStyle w:val="a3"/>
        <w:numPr>
          <w:ilvl w:val="6"/>
          <w:numId w:val="11"/>
        </w:numPr>
        <w:tabs>
          <w:tab w:val="left" w:pos="1418"/>
        </w:tabs>
        <w:spacing w:before="0" w:beforeAutospacing="0" w:after="0" w:afterAutospacing="0" w:line="360" w:lineRule="auto"/>
        <w:ind w:left="0" w:firstLine="851"/>
        <w:jc w:val="both"/>
        <w:textAlignment w:val="top"/>
        <w:rPr>
          <w:color w:val="000000" w:themeColor="text1"/>
        </w:rPr>
      </w:pPr>
      <w:r w:rsidRPr="00511B96">
        <w:rPr>
          <w:color w:val="000000" w:themeColor="text1"/>
        </w:rPr>
        <w:t>иные предусмотренные СРО сведения.</w:t>
      </w:r>
    </w:p>
    <w:p w14:paraId="6D704CB4" w14:textId="77777777" w:rsidR="00CC6968" w:rsidRPr="0017331B" w:rsidRDefault="00CC6968" w:rsidP="00CC696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>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14:paraId="083B7D9F" w14:textId="77777777" w:rsidR="00CC6968" w:rsidRPr="0017331B" w:rsidRDefault="004D6C56" w:rsidP="00CC696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lastRenderedPageBreak/>
        <w:t>Ассоциаци</w:t>
      </w:r>
      <w:r w:rsidR="00CC6968" w:rsidRPr="0017331B">
        <w:rPr>
          <w:color w:val="000000" w:themeColor="text1"/>
        </w:rPr>
        <w:t xml:space="preserve">я ведет реестр членов </w:t>
      </w:r>
      <w:r w:rsidRPr="0017331B">
        <w:rPr>
          <w:color w:val="000000" w:themeColor="text1"/>
        </w:rPr>
        <w:t>Ассоциаци</w:t>
      </w:r>
      <w:r w:rsidR="00CC6968" w:rsidRPr="0017331B">
        <w:rPr>
          <w:color w:val="000000" w:themeColor="text1"/>
        </w:rPr>
        <w:t xml:space="preserve">и со дня внесения сведений о ней в государственный реестр </w:t>
      </w:r>
      <w:r w:rsidRPr="0017331B">
        <w:rPr>
          <w:color w:val="000000" w:themeColor="text1"/>
        </w:rPr>
        <w:t>Ассоциаци</w:t>
      </w:r>
      <w:r w:rsidR="00CC6968" w:rsidRPr="0017331B">
        <w:rPr>
          <w:color w:val="000000" w:themeColor="text1"/>
        </w:rPr>
        <w:t>й в соответствии с требованиями, установленными законодательством Российской Федерации.</w:t>
      </w:r>
    </w:p>
    <w:p w14:paraId="6D4EE359" w14:textId="77777777" w:rsidR="00CC6968" w:rsidRPr="0017331B" w:rsidRDefault="00CC6968" w:rsidP="00CC696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Член </w:t>
      </w:r>
      <w:r w:rsidR="004D6C56" w:rsidRPr="0017331B">
        <w:rPr>
          <w:color w:val="000000" w:themeColor="text1"/>
        </w:rPr>
        <w:t>Ассоциаци</w:t>
      </w:r>
      <w:r w:rsidRPr="0017331B">
        <w:rPr>
          <w:color w:val="000000" w:themeColor="text1"/>
        </w:rPr>
        <w:t xml:space="preserve">и обязан уведомлять </w:t>
      </w:r>
      <w:r w:rsidR="004D6C56" w:rsidRPr="0017331B">
        <w:rPr>
          <w:color w:val="000000" w:themeColor="text1"/>
        </w:rPr>
        <w:t>Ассоциаци</w:t>
      </w:r>
      <w:r w:rsidRPr="0017331B">
        <w:rPr>
          <w:color w:val="000000" w:themeColor="text1"/>
        </w:rPr>
        <w:t xml:space="preserve">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</w:t>
      </w:r>
      <w:r w:rsidR="004D6C56" w:rsidRPr="0017331B">
        <w:rPr>
          <w:color w:val="000000" w:themeColor="text1"/>
        </w:rPr>
        <w:t>Ассоциаци</w:t>
      </w:r>
      <w:r w:rsidRPr="0017331B">
        <w:rPr>
          <w:color w:val="000000" w:themeColor="text1"/>
        </w:rPr>
        <w:t>и, в течение трех рабочих дней со дня, следующего за днем наступления таких событий.</w:t>
      </w:r>
    </w:p>
    <w:p w14:paraId="0674BC14" w14:textId="3291EB12" w:rsidR="00CC6968" w:rsidRPr="0017331B" w:rsidRDefault="00CC6968" w:rsidP="00CC696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В реестре членов </w:t>
      </w:r>
      <w:r w:rsidR="004D6C56" w:rsidRPr="0017331B">
        <w:rPr>
          <w:color w:val="000000" w:themeColor="text1"/>
        </w:rPr>
        <w:t>Ассоциаци</w:t>
      </w:r>
      <w:r w:rsidRPr="0017331B">
        <w:rPr>
          <w:color w:val="000000" w:themeColor="text1"/>
        </w:rPr>
        <w:t xml:space="preserve">и могут содержаться иные сведения о члене </w:t>
      </w:r>
      <w:r w:rsidR="004D6C56" w:rsidRPr="0017331B">
        <w:rPr>
          <w:color w:val="000000" w:themeColor="text1"/>
        </w:rPr>
        <w:t>Ассоциаци</w:t>
      </w:r>
      <w:r w:rsidRPr="0017331B">
        <w:rPr>
          <w:color w:val="000000" w:themeColor="text1"/>
        </w:rPr>
        <w:t xml:space="preserve">и, которые добровольно предоставлены юридическим лицом или индивидуальным предпринимателем в </w:t>
      </w:r>
      <w:r w:rsidR="004D6C56" w:rsidRPr="0017331B">
        <w:rPr>
          <w:color w:val="000000" w:themeColor="text1"/>
        </w:rPr>
        <w:t>Ассоциаци</w:t>
      </w:r>
      <w:r w:rsidRPr="0017331B">
        <w:rPr>
          <w:color w:val="000000" w:themeColor="text1"/>
        </w:rPr>
        <w:t>ю.</w:t>
      </w:r>
    </w:p>
    <w:p w14:paraId="476010B9" w14:textId="77777777" w:rsidR="00B35171" w:rsidRPr="0017331B" w:rsidRDefault="00A06CD8" w:rsidP="00B35171">
      <w:pPr>
        <w:keepNext/>
        <w:numPr>
          <w:ilvl w:val="0"/>
          <w:numId w:val="9"/>
        </w:numPr>
        <w:tabs>
          <w:tab w:val="left" w:pos="993"/>
        </w:tabs>
        <w:spacing w:before="360" w:after="0" w:line="360" w:lineRule="auto"/>
        <w:ind w:left="0" w:firstLine="771"/>
        <w:jc w:val="center"/>
        <w:rPr>
          <w:b/>
          <w:bCs/>
          <w:color w:val="000000" w:themeColor="text1"/>
          <w:sz w:val="24"/>
        </w:rPr>
      </w:pPr>
      <w:r w:rsidRPr="0017331B">
        <w:rPr>
          <w:b/>
          <w:bCs/>
          <w:color w:val="000000" w:themeColor="text1"/>
          <w:sz w:val="24"/>
        </w:rPr>
        <w:t>ВЕДЕНИЕ РЕЕСТРА ЧЛЕНОВ АССОЦИАЦИИ</w:t>
      </w:r>
    </w:p>
    <w:p w14:paraId="6348C50E" w14:textId="1D70891B" w:rsidR="00C717DF" w:rsidRPr="0017331B" w:rsidRDefault="00C717DF" w:rsidP="00A06CD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>Формирование и ведение реестра членов осуществляется Национальным объединением саморегулируемых организаций</w:t>
      </w:r>
      <w:r w:rsidR="004D49C7" w:rsidRPr="0017331B">
        <w:rPr>
          <w:color w:val="000000" w:themeColor="text1"/>
        </w:rPr>
        <w:t>,</w:t>
      </w:r>
      <w:r w:rsidRPr="0017331B">
        <w:rPr>
          <w:color w:val="000000" w:themeColor="text1"/>
        </w:rPr>
        <w:t xml:space="preserve"> </w:t>
      </w:r>
      <w:r w:rsidR="004D49C7" w:rsidRPr="0017331B">
        <w:rPr>
          <w:color w:val="000000" w:themeColor="text1"/>
        </w:rPr>
        <w:t>основанных на членстве лиц, осуществляющих строительство</w:t>
      </w:r>
      <w:r w:rsidRPr="0017331B">
        <w:rPr>
          <w:color w:val="000000" w:themeColor="text1"/>
        </w:rPr>
        <w:t>.</w:t>
      </w:r>
    </w:p>
    <w:p w14:paraId="226772B3" w14:textId="4705CBBB" w:rsidR="00C717DF" w:rsidRPr="0017331B" w:rsidRDefault="00C717DF" w:rsidP="0017331B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>Ассоциация ведёт реестр членов в составе единого реестра сведений о членах саморегулируемых организаций и их обязательствах.</w:t>
      </w:r>
    </w:p>
    <w:p w14:paraId="4B6E71A8" w14:textId="7EA1F4AF" w:rsidR="00A06CD8" w:rsidRPr="0017331B" w:rsidRDefault="00A06CD8" w:rsidP="00A06CD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В </w:t>
      </w:r>
      <w:r w:rsidR="00823F24" w:rsidRPr="0017331B">
        <w:rPr>
          <w:color w:val="000000" w:themeColor="text1"/>
        </w:rPr>
        <w:t xml:space="preserve">течение 5 рабочих дней со дня </w:t>
      </w:r>
      <w:r w:rsidRPr="0017331B">
        <w:rPr>
          <w:color w:val="000000" w:themeColor="text1"/>
        </w:rPr>
        <w:t xml:space="preserve">вступления в силу решения Ассоциации о приеме индивидуального предпринимателя или юридического лица в члены Ассоциация </w:t>
      </w:r>
      <w:r w:rsidR="00823F24" w:rsidRPr="0017331B">
        <w:rPr>
          <w:color w:val="000000" w:themeColor="text1"/>
        </w:rPr>
        <w:t>открывает раздел реестра о новом члене и размещает в этом разделе сведения о нем</w:t>
      </w:r>
      <w:r w:rsidR="00C717DF" w:rsidRPr="0017331B">
        <w:rPr>
          <w:color w:val="000000" w:themeColor="text1"/>
        </w:rPr>
        <w:t xml:space="preserve">, предусмотренные п.1 Постановления Правительства РФ от 25.05.2022 N 945 </w:t>
      </w:r>
      <w:r w:rsidR="00443872" w:rsidRPr="0017331B">
        <w:rPr>
          <w:color w:val="000000" w:themeColor="text1"/>
        </w:rPr>
        <w:t>«</w:t>
      </w:r>
      <w:r w:rsidR="00C717DF" w:rsidRPr="0017331B">
        <w:rPr>
          <w:color w:val="000000" w:themeColor="text1"/>
        </w:rPr>
        <w:t>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</w:t>
      </w:r>
      <w:r w:rsidR="00443872" w:rsidRPr="0017331B">
        <w:rPr>
          <w:color w:val="000000" w:themeColor="text1"/>
        </w:rPr>
        <w:t>»</w:t>
      </w:r>
      <w:r w:rsidR="008D3FFB">
        <w:rPr>
          <w:color w:val="000000" w:themeColor="text1"/>
        </w:rPr>
        <w:t xml:space="preserve"> </w:t>
      </w:r>
      <w:r w:rsidR="008D3FFB" w:rsidRPr="008066A0">
        <w:rPr>
          <w:color w:val="000000" w:themeColor="text1"/>
        </w:rPr>
        <w:t>и п.3 Постановления Правительства РФ от 25 ноября 2025 г. N 1880 «О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строительства».</w:t>
      </w:r>
    </w:p>
    <w:p w14:paraId="558E3B55" w14:textId="57029FB3" w:rsidR="00443872" w:rsidRPr="0017331B" w:rsidRDefault="00443872" w:rsidP="00A06CD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В случае поступления в Ассоциацию заявления члена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сведения о </w:t>
      </w:r>
      <w:r w:rsidRPr="0017331B">
        <w:rPr>
          <w:color w:val="000000" w:themeColor="text1"/>
        </w:rPr>
        <w:lastRenderedPageBreak/>
        <w:t>прекращении членства индивидуального предпринимателя или юридического лица в Ассоциации.</w:t>
      </w:r>
    </w:p>
    <w:p w14:paraId="670B1BD0" w14:textId="77777777" w:rsidR="00A06CD8" w:rsidRPr="0017331B" w:rsidRDefault="00A06CD8" w:rsidP="00A06CD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Сведения об изменении уровня ответственности члена Ассоциации по обязательствам по </w:t>
      </w:r>
      <w:r w:rsidR="007F2067" w:rsidRPr="0017331B">
        <w:rPr>
          <w:color w:val="000000" w:themeColor="text1"/>
        </w:rPr>
        <w:t xml:space="preserve">договору строительного подряда, договору подряда на осуществление сноса </w:t>
      </w:r>
      <w:r w:rsidRPr="0017331B">
        <w:rPr>
          <w:color w:val="000000" w:themeColor="text1"/>
        </w:rPr>
        <w:t xml:space="preserve">и (или) уровня ответственности члена </w:t>
      </w:r>
      <w:r w:rsidR="000B48BC" w:rsidRPr="0017331B">
        <w:rPr>
          <w:color w:val="000000" w:themeColor="text1"/>
        </w:rPr>
        <w:t>Ассоциаци</w:t>
      </w:r>
      <w:r w:rsidRPr="0017331B">
        <w:rPr>
          <w:color w:val="000000" w:themeColor="text1"/>
        </w:rPr>
        <w:t xml:space="preserve">и по обязательствам по </w:t>
      </w:r>
      <w:r w:rsidR="007F2067" w:rsidRPr="0017331B">
        <w:rPr>
          <w:color w:val="000000" w:themeColor="text1"/>
        </w:rPr>
        <w:t>договору строительного подряда, договору подряда на осуществление сноса,</w:t>
      </w:r>
      <w:r w:rsidRPr="0017331B">
        <w:rPr>
          <w:color w:val="000000" w:themeColor="text1"/>
        </w:rPr>
        <w:t xml:space="preserve"> заключаемому с использованием конкурентных способов заключения договоров, а также сведения о приостановлении, о возобновлении, об отказе в возобновлении или о прекращении членства индивидуального предпринимателя или юридического лица, являющегося членом </w:t>
      </w:r>
      <w:r w:rsidR="000B48BC" w:rsidRPr="0017331B">
        <w:rPr>
          <w:color w:val="000000" w:themeColor="text1"/>
        </w:rPr>
        <w:t>Ассоциаци</w:t>
      </w:r>
      <w:r w:rsidRPr="0017331B">
        <w:rPr>
          <w:color w:val="000000" w:themeColor="text1"/>
        </w:rPr>
        <w:t xml:space="preserve">и, вносятся в реестр членов </w:t>
      </w:r>
      <w:r w:rsidR="000B48BC" w:rsidRPr="0017331B">
        <w:rPr>
          <w:color w:val="000000" w:themeColor="text1"/>
        </w:rPr>
        <w:t xml:space="preserve">Ассоциации </w:t>
      </w:r>
      <w:r w:rsidRPr="0017331B">
        <w:rPr>
          <w:color w:val="000000" w:themeColor="text1"/>
        </w:rPr>
        <w:t>в день принятия соответствующего решения</w:t>
      </w:r>
      <w:r w:rsidR="00DA0814" w:rsidRPr="0017331B">
        <w:rPr>
          <w:color w:val="000000" w:themeColor="text1"/>
        </w:rPr>
        <w:t>.</w:t>
      </w:r>
    </w:p>
    <w:p w14:paraId="3036D5FA" w14:textId="768F61AD" w:rsidR="00CA5ADD" w:rsidRPr="0017331B" w:rsidRDefault="0024122B" w:rsidP="00CA5ADD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Реестр членов </w:t>
      </w:r>
      <w:r w:rsidR="00CA5ADD" w:rsidRPr="0017331B">
        <w:rPr>
          <w:color w:val="000000" w:themeColor="text1"/>
        </w:rPr>
        <w:t xml:space="preserve">Ассоциации </w:t>
      </w:r>
      <w:r w:rsidRPr="0017331B">
        <w:rPr>
          <w:color w:val="000000" w:themeColor="text1"/>
        </w:rPr>
        <w:t xml:space="preserve">ведется в электронном виде на </w:t>
      </w:r>
      <w:r w:rsidR="004D49C7" w:rsidRPr="0017331B">
        <w:rPr>
          <w:color w:val="000000" w:themeColor="text1"/>
        </w:rPr>
        <w:t xml:space="preserve">сайте национального объединения и </w:t>
      </w:r>
      <w:r w:rsidRPr="0017331B">
        <w:rPr>
          <w:color w:val="000000" w:themeColor="text1"/>
        </w:rPr>
        <w:t xml:space="preserve">сайте </w:t>
      </w:r>
      <w:r w:rsidR="00CA5ADD" w:rsidRPr="0017331B">
        <w:rPr>
          <w:color w:val="000000" w:themeColor="text1"/>
        </w:rPr>
        <w:t>Ассоциации</w:t>
      </w:r>
      <w:r w:rsidR="0017331B">
        <w:rPr>
          <w:color w:val="000000" w:themeColor="text1"/>
        </w:rPr>
        <w:t xml:space="preserve"> </w:t>
      </w:r>
      <w:r w:rsidR="00CA5ADD" w:rsidRPr="0017331B">
        <w:rPr>
          <w:color w:val="000000" w:themeColor="text1"/>
        </w:rPr>
        <w:t>в сети "Интернет"</w:t>
      </w:r>
      <w:r w:rsidRPr="0017331B">
        <w:rPr>
          <w:color w:val="000000" w:themeColor="text1"/>
        </w:rPr>
        <w:t xml:space="preserve">. </w:t>
      </w:r>
    </w:p>
    <w:p w14:paraId="42BBA260" w14:textId="77777777" w:rsidR="008D452A" w:rsidRPr="0017331B" w:rsidRDefault="008D452A" w:rsidP="008D452A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>Доступ пользователей ко всем сведениям, содержащимся в реестре членов Ассоциации и подлежащим размещению на официальном сайте, должен быть обеспечен в соответствии с требованиями законодательства.</w:t>
      </w:r>
    </w:p>
    <w:p w14:paraId="33510C73" w14:textId="77777777" w:rsidR="00A06CD8" w:rsidRPr="0017331B" w:rsidRDefault="000B48BC" w:rsidP="00A06CD8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Директор Ассоциации </w:t>
      </w:r>
      <w:r w:rsidR="00A06CD8" w:rsidRPr="0017331B">
        <w:rPr>
          <w:color w:val="000000" w:themeColor="text1"/>
        </w:rPr>
        <w:t>несет ответственность за неисполнение или ненадлежащее исполнение обязанностей по ведению и хранению реестра</w:t>
      </w:r>
      <w:r w:rsidRPr="0017331B">
        <w:rPr>
          <w:color w:val="000000" w:themeColor="text1"/>
        </w:rPr>
        <w:t xml:space="preserve"> </w:t>
      </w:r>
      <w:r w:rsidR="00A06CD8" w:rsidRPr="0017331B">
        <w:rPr>
          <w:color w:val="000000" w:themeColor="text1"/>
        </w:rPr>
        <w:t xml:space="preserve">членов </w:t>
      </w:r>
      <w:r w:rsidRPr="0017331B">
        <w:rPr>
          <w:color w:val="000000" w:themeColor="text1"/>
        </w:rPr>
        <w:t>Ассоциации</w:t>
      </w:r>
      <w:r w:rsidR="00A06CD8" w:rsidRPr="0017331B">
        <w:rPr>
          <w:color w:val="000000" w:themeColor="text1"/>
        </w:rPr>
        <w:t>, в том числе обеспечение конфиденциальности информации реестра и предоставление недостоверных или неполных данных.</w:t>
      </w:r>
    </w:p>
    <w:p w14:paraId="001ED28A" w14:textId="77777777" w:rsidR="00083188" w:rsidRPr="0017331B" w:rsidRDefault="000B48BC" w:rsidP="00057F02">
      <w:pPr>
        <w:keepNext/>
        <w:numPr>
          <w:ilvl w:val="0"/>
          <w:numId w:val="9"/>
        </w:numPr>
        <w:tabs>
          <w:tab w:val="left" w:pos="993"/>
        </w:tabs>
        <w:spacing w:before="120" w:after="0" w:line="360" w:lineRule="auto"/>
        <w:ind w:left="0" w:firstLine="771"/>
        <w:jc w:val="center"/>
        <w:rPr>
          <w:b/>
          <w:bCs/>
          <w:color w:val="000000" w:themeColor="text1"/>
        </w:rPr>
      </w:pPr>
      <w:r w:rsidRPr="0017331B">
        <w:rPr>
          <w:b/>
          <w:bCs/>
          <w:color w:val="000000" w:themeColor="text1"/>
          <w:sz w:val="24"/>
          <w:szCs w:val="28"/>
        </w:rPr>
        <w:t>ПРЕДОСТАВЛЕНИЕ ИНФОРМАЦИИ ИЗ РЕЕСТРА</w:t>
      </w:r>
      <w:r w:rsidRPr="0017331B">
        <w:rPr>
          <w:b/>
          <w:bCs/>
          <w:color w:val="000000" w:themeColor="text1"/>
          <w:sz w:val="24"/>
          <w:szCs w:val="28"/>
        </w:rPr>
        <w:br/>
        <w:t xml:space="preserve">ЧЛЕНОВ </w:t>
      </w:r>
      <w:r w:rsidR="00083188" w:rsidRPr="0017331B">
        <w:rPr>
          <w:b/>
          <w:bCs/>
          <w:color w:val="000000" w:themeColor="text1"/>
          <w:sz w:val="24"/>
          <w:szCs w:val="28"/>
        </w:rPr>
        <w:t>АССОЦИАЦИИ</w:t>
      </w:r>
    </w:p>
    <w:p w14:paraId="397FB965" w14:textId="6C930C5B" w:rsidR="000B48BC" w:rsidRPr="0017331B" w:rsidRDefault="000B48BC" w:rsidP="000B48BC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Сведения, содержащиеся в реестре членов Ассоциации о конкретной организации, </w:t>
      </w:r>
      <w:r w:rsidR="00CE508C" w:rsidRPr="0017331B">
        <w:rPr>
          <w:color w:val="000000" w:themeColor="text1"/>
        </w:rPr>
        <w:t>подлежат размещению в сети "Интернет" и должны быть доступны для ознакомления без взимания платы</w:t>
      </w:r>
      <w:r w:rsidR="004C77A2" w:rsidRPr="0017331B">
        <w:rPr>
          <w:color w:val="000000" w:themeColor="text1"/>
        </w:rPr>
        <w:t>, а также могут быть подтверждены выпиской из реестра членов.</w:t>
      </w:r>
    </w:p>
    <w:p w14:paraId="73F8398C" w14:textId="728E189F" w:rsidR="000B48BC" w:rsidRPr="0017331B" w:rsidRDefault="000B48BC" w:rsidP="000B48BC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>Форма выписки устанавливается</w:t>
      </w:r>
      <w:r w:rsidR="004C77A2" w:rsidRPr="0017331B">
        <w:rPr>
          <w:color w:val="000000" w:themeColor="text1"/>
        </w:rPr>
        <w:t xml:space="preserve"> Национальным объединением саморегулируемых организаций, основанных на членстве лиц, осуществляющих строительство</w:t>
      </w:r>
      <w:r w:rsidRPr="0017331B">
        <w:rPr>
          <w:color w:val="000000" w:themeColor="text1"/>
        </w:rPr>
        <w:t>.</w:t>
      </w:r>
    </w:p>
    <w:p w14:paraId="14C4A0A1" w14:textId="2CBB970B" w:rsidR="00113E64" w:rsidRDefault="00113E64" w:rsidP="00113E64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17331B">
        <w:rPr>
          <w:color w:val="000000" w:themeColor="text1"/>
        </w:rPr>
        <w:t xml:space="preserve">Ассоциация </w:t>
      </w:r>
      <w:r w:rsidR="004C77A2" w:rsidRPr="0017331B">
        <w:rPr>
          <w:color w:val="000000" w:themeColor="text1"/>
        </w:rPr>
        <w:t xml:space="preserve">вправе </w:t>
      </w:r>
      <w:r w:rsidRPr="0017331B">
        <w:rPr>
          <w:color w:val="000000" w:themeColor="text1"/>
        </w:rPr>
        <w:t>предоставить по запросу заинтересованного лица выписку из реестра членов Ассоциации.</w:t>
      </w:r>
    </w:p>
    <w:p w14:paraId="352F57EF" w14:textId="0C4DB16A" w:rsidR="00057F02" w:rsidRPr="0017331B" w:rsidRDefault="00057F02" w:rsidP="00113E64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057F02">
        <w:rPr>
          <w:color w:val="000000" w:themeColor="text1"/>
        </w:rPr>
        <w:t>Срок действия выписки из реестра членов Ассоциации составляет 30 календарных дней с момента формирования.</w:t>
      </w:r>
    </w:p>
    <w:p w14:paraId="498843D5" w14:textId="77777777" w:rsidR="001F5BA9" w:rsidRPr="0017331B" w:rsidRDefault="001F5BA9" w:rsidP="001F5BA9">
      <w:pPr>
        <w:keepNext/>
        <w:numPr>
          <w:ilvl w:val="0"/>
          <w:numId w:val="9"/>
        </w:numPr>
        <w:tabs>
          <w:tab w:val="left" w:pos="993"/>
        </w:tabs>
        <w:spacing w:before="360" w:after="0" w:line="360" w:lineRule="auto"/>
        <w:ind w:left="0" w:firstLine="771"/>
        <w:jc w:val="center"/>
        <w:rPr>
          <w:b/>
          <w:bCs/>
          <w:color w:val="000000" w:themeColor="text1"/>
          <w:sz w:val="24"/>
        </w:rPr>
      </w:pPr>
      <w:r w:rsidRPr="0017331B">
        <w:rPr>
          <w:b/>
          <w:bCs/>
          <w:color w:val="000000" w:themeColor="text1"/>
          <w:sz w:val="24"/>
        </w:rPr>
        <w:t>ЗАКЛЮЧИТЕЛЬНЫЕ ПОЛОЖЕНИЯ</w:t>
      </w:r>
    </w:p>
    <w:p w14:paraId="0B9F0C09" w14:textId="29D9EE57" w:rsidR="008727D9" w:rsidRPr="008D3FFB" w:rsidRDefault="008D3FFB" w:rsidP="008D3FFB">
      <w:pPr>
        <w:pStyle w:val="a3"/>
        <w:numPr>
          <w:ilvl w:val="1"/>
          <w:numId w:val="9"/>
        </w:numPr>
        <w:tabs>
          <w:tab w:val="left" w:pos="1418"/>
        </w:tabs>
        <w:spacing w:before="0" w:beforeAutospacing="0" w:after="0" w:afterAutospacing="0" w:line="360" w:lineRule="auto"/>
        <w:ind w:left="0" w:firstLine="771"/>
        <w:jc w:val="both"/>
        <w:textAlignment w:val="top"/>
        <w:rPr>
          <w:color w:val="000000" w:themeColor="text1"/>
        </w:rPr>
      </w:pPr>
      <w:r w:rsidRPr="008D7019">
        <w:t>Настоящее Положение вступает в силу не ранее чем через десять дней после его принятия в соответствии с Градостроительным кодексом Российской Федерации</w:t>
      </w:r>
      <w:r w:rsidRPr="0017331B">
        <w:rPr>
          <w:color w:val="000000" w:themeColor="text1"/>
        </w:rPr>
        <w:t>.</w:t>
      </w:r>
    </w:p>
    <w:sectPr w:rsidR="008727D9" w:rsidRPr="008D3FFB" w:rsidSect="004224C8">
      <w:headerReference w:type="even" r:id="rId8"/>
      <w:footerReference w:type="even" r:id="rId9"/>
      <w:footerReference w:type="default" r:id="rId10"/>
      <w:footerReference w:type="first" r:id="rId11"/>
      <w:pgSz w:w="11909" w:h="16834"/>
      <w:pgMar w:top="709" w:right="1134" w:bottom="567" w:left="1559" w:header="34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2AF3" w14:textId="77777777" w:rsidR="00BB155C" w:rsidRDefault="00BB155C" w:rsidP="003B349F">
      <w:pPr>
        <w:spacing w:after="0" w:line="240" w:lineRule="auto"/>
      </w:pPr>
      <w:r>
        <w:separator/>
      </w:r>
    </w:p>
  </w:endnote>
  <w:endnote w:type="continuationSeparator" w:id="0">
    <w:p w14:paraId="2D1C95DA" w14:textId="77777777" w:rsidR="00BB155C" w:rsidRDefault="00BB155C" w:rsidP="003B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D9C8" w14:textId="77777777" w:rsidR="007E2C32" w:rsidRDefault="007E2C32" w:rsidP="007003DD">
    <w:pPr>
      <w:pStyle w:val="a6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453B98E" w14:textId="77777777" w:rsidR="007E2C32" w:rsidRDefault="007E2C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823E" w14:textId="77777777" w:rsidR="007E2C32" w:rsidRPr="00C27009" w:rsidRDefault="007E2C32" w:rsidP="00C2700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DA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E64F" w14:textId="77777777" w:rsidR="007E2C32" w:rsidRPr="00E46B71" w:rsidRDefault="007E2C32" w:rsidP="007003DD">
    <w:pPr>
      <w:pStyle w:val="a6"/>
      <w:jc w:val="right"/>
      <w:rPr>
        <w:sz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7DF3" w14:textId="77777777" w:rsidR="00BB155C" w:rsidRDefault="00BB155C" w:rsidP="003B349F">
      <w:pPr>
        <w:spacing w:after="0" w:line="240" w:lineRule="auto"/>
      </w:pPr>
      <w:r>
        <w:separator/>
      </w:r>
    </w:p>
  </w:footnote>
  <w:footnote w:type="continuationSeparator" w:id="0">
    <w:p w14:paraId="7818DCF8" w14:textId="77777777" w:rsidR="00BB155C" w:rsidRDefault="00BB155C" w:rsidP="003B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E5B0" w14:textId="77777777" w:rsidR="007E2C32" w:rsidRDefault="007E2C32" w:rsidP="007003DD">
    <w:pPr>
      <w:pStyle w:val="a4"/>
      <w:framePr w:wrap="none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304C70C6" w14:textId="77777777" w:rsidR="007E2C32" w:rsidRDefault="007E2C32" w:rsidP="007003DD">
    <w:pPr>
      <w:pStyle w:val="a4"/>
      <w:framePr w:wrap="none" w:vAnchor="text" w:hAnchor="margin" w:xAlign="right" w:y="1"/>
      <w:ind w:right="360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F8F1B9D" w14:textId="77777777" w:rsidR="007E2C32" w:rsidRDefault="007E2C32" w:rsidP="007003D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C2D"/>
    <w:multiLevelType w:val="multilevel"/>
    <w:tmpl w:val="6EF6555A"/>
    <w:numStyleLink w:val="1"/>
  </w:abstractNum>
  <w:abstractNum w:abstractNumId="3" w15:restartNumberingAfterBreak="0">
    <w:nsid w:val="0DA068A3"/>
    <w:multiLevelType w:val="hybridMultilevel"/>
    <w:tmpl w:val="985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A3E"/>
    <w:multiLevelType w:val="multilevel"/>
    <w:tmpl w:val="9CC84B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5" w15:restartNumberingAfterBreak="0">
    <w:nsid w:val="13706159"/>
    <w:multiLevelType w:val="multilevel"/>
    <w:tmpl w:val="A636E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20A68"/>
    <w:multiLevelType w:val="hybridMultilevel"/>
    <w:tmpl w:val="C608B7C0"/>
    <w:lvl w:ilvl="0" w:tplc="F8268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247130F1"/>
    <w:multiLevelType w:val="multilevel"/>
    <w:tmpl w:val="0DE43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17630"/>
    <w:multiLevelType w:val="multilevel"/>
    <w:tmpl w:val="6EF6555A"/>
    <w:numStyleLink w:val="1"/>
  </w:abstractNum>
  <w:abstractNum w:abstractNumId="12" w15:restartNumberingAfterBreak="0">
    <w:nsid w:val="2A720BE2"/>
    <w:multiLevelType w:val="multilevel"/>
    <w:tmpl w:val="0DE43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174748"/>
    <w:multiLevelType w:val="hybridMultilevel"/>
    <w:tmpl w:val="BF76CDC6"/>
    <w:lvl w:ilvl="0" w:tplc="D2E2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308FD"/>
    <w:multiLevelType w:val="hybridMultilevel"/>
    <w:tmpl w:val="686A01C4"/>
    <w:lvl w:ilvl="0" w:tplc="BDE23FF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252CE"/>
    <w:multiLevelType w:val="multilevel"/>
    <w:tmpl w:val="A9C4507A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709"/>
        </w:tabs>
        <w:ind w:left="0" w:firstLine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09"/>
        </w:tabs>
        <w:ind w:left="0" w:firstLine="284"/>
      </w:pPr>
      <w:rPr>
        <w:rFonts w:ascii="Symbol" w:hAnsi="Symbol" w:hint="default"/>
        <w:color w:val="auto"/>
      </w:rPr>
    </w:lvl>
    <w:lvl w:ilvl="6">
      <w:start w:val="1"/>
      <w:numFmt w:val="upperRoman"/>
      <w:lvlText w:val="%7."/>
      <w:lvlJc w:val="left"/>
      <w:pPr>
        <w:tabs>
          <w:tab w:val="num" w:pos="709"/>
        </w:tabs>
        <w:ind w:left="0" w:firstLine="170"/>
      </w:pPr>
      <w:rPr>
        <w:rFonts w:hint="default"/>
      </w:rPr>
    </w:lvl>
    <w:lvl w:ilvl="7">
      <w:start w:val="1"/>
      <w:numFmt w:val="russianLower"/>
      <w:lvlText w:val="%8)"/>
      <w:lvlJc w:val="left"/>
      <w:pPr>
        <w:tabs>
          <w:tab w:val="num" w:pos="709"/>
        </w:tabs>
        <w:ind w:left="0" w:firstLine="170"/>
      </w:pPr>
      <w:rPr>
        <w:rFonts w:hint="default"/>
      </w:rPr>
    </w:lvl>
    <w:lvl w:ilvl="8">
      <w:start w:val="1"/>
      <w:numFmt w:val="decimal"/>
      <w:lvlText w:val="%1.%2.%3.%4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7" w15:restartNumberingAfterBreak="0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94E6AA1"/>
    <w:multiLevelType w:val="multilevel"/>
    <w:tmpl w:val="C6043F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A4F7921"/>
    <w:multiLevelType w:val="multilevel"/>
    <w:tmpl w:val="60A4C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08302D6"/>
    <w:multiLevelType w:val="multilevel"/>
    <w:tmpl w:val="6EF6555A"/>
    <w:styleLink w:val="1"/>
    <w:lvl w:ilvl="0">
      <w:start w:val="1"/>
      <w:numFmt w:val="decimal"/>
      <w:lvlText w:val="%1."/>
      <w:lvlJc w:val="left"/>
      <w:pPr>
        <w:tabs>
          <w:tab w:val="num" w:pos="510"/>
        </w:tabs>
        <w:ind w:left="17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17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17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0"/>
        </w:tabs>
        <w:ind w:left="17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879"/>
        </w:tabs>
        <w:ind w:left="170" w:firstLine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879"/>
        </w:tabs>
        <w:ind w:left="170" w:firstLine="284"/>
      </w:pPr>
      <w:rPr>
        <w:rFonts w:ascii="Symbol" w:hAnsi="Symbol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879"/>
        </w:tabs>
        <w:ind w:left="17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7.%8)"/>
      <w:lvlJc w:val="left"/>
      <w:pPr>
        <w:tabs>
          <w:tab w:val="num" w:pos="879"/>
        </w:tabs>
        <w:ind w:left="17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7.%8.%9)"/>
      <w:lvlJc w:val="left"/>
      <w:pPr>
        <w:ind w:left="17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53DB49A2"/>
    <w:multiLevelType w:val="multilevel"/>
    <w:tmpl w:val="6EF6555A"/>
    <w:numStyleLink w:val="1"/>
  </w:abstractNum>
  <w:abstractNum w:abstractNumId="22" w15:restartNumberingAfterBreak="0">
    <w:nsid w:val="55A7263F"/>
    <w:multiLevelType w:val="multilevel"/>
    <w:tmpl w:val="158624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ECC7AD9"/>
    <w:multiLevelType w:val="multilevel"/>
    <w:tmpl w:val="0DE43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691062C5"/>
    <w:multiLevelType w:val="hybridMultilevel"/>
    <w:tmpl w:val="E8B2B494"/>
    <w:lvl w:ilvl="0" w:tplc="D2E2E66C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6" w15:restartNumberingAfterBreak="0">
    <w:nsid w:val="71B32A6E"/>
    <w:multiLevelType w:val="multilevel"/>
    <w:tmpl w:val="0DE43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034A78"/>
    <w:multiLevelType w:val="multilevel"/>
    <w:tmpl w:val="6EF6555A"/>
    <w:numStyleLink w:val="1"/>
  </w:abstractNum>
  <w:abstractNum w:abstractNumId="28" w15:restartNumberingAfterBreak="0">
    <w:nsid w:val="7C616AA6"/>
    <w:multiLevelType w:val="multilevel"/>
    <w:tmpl w:val="57D874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E025415"/>
    <w:multiLevelType w:val="multilevel"/>
    <w:tmpl w:val="0DE43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135FA9"/>
    <w:multiLevelType w:val="multilevel"/>
    <w:tmpl w:val="9DCAF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8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7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1" w:hanging="1800"/>
      </w:pPr>
      <w:rPr>
        <w:rFonts w:hint="default"/>
      </w:rPr>
    </w:lvl>
  </w:abstractNum>
  <w:num w:numId="1" w16cid:durableId="1966571397">
    <w:abstractNumId w:val="3"/>
  </w:num>
  <w:num w:numId="2" w16cid:durableId="1810904163">
    <w:abstractNumId w:val="18"/>
  </w:num>
  <w:num w:numId="3" w16cid:durableId="79568725">
    <w:abstractNumId w:val="19"/>
  </w:num>
  <w:num w:numId="4" w16cid:durableId="1002465812">
    <w:abstractNumId w:val="22"/>
  </w:num>
  <w:num w:numId="5" w16cid:durableId="1033579812">
    <w:abstractNumId w:val="28"/>
  </w:num>
  <w:num w:numId="6" w16cid:durableId="1865946246">
    <w:abstractNumId w:val="5"/>
  </w:num>
  <w:num w:numId="7" w16cid:durableId="363100502">
    <w:abstractNumId w:val="4"/>
  </w:num>
  <w:num w:numId="8" w16cid:durableId="990867979">
    <w:abstractNumId w:val="14"/>
  </w:num>
  <w:num w:numId="9" w16cid:durableId="1399865851">
    <w:abstractNumId w:val="2"/>
  </w:num>
  <w:num w:numId="10" w16cid:durableId="1887378061">
    <w:abstractNumId w:val="30"/>
  </w:num>
  <w:num w:numId="11" w16cid:durableId="1294870848">
    <w:abstractNumId w:val="21"/>
  </w:num>
  <w:num w:numId="12" w16cid:durableId="1102845483">
    <w:abstractNumId w:val="25"/>
  </w:num>
  <w:num w:numId="13" w16cid:durableId="426313783">
    <w:abstractNumId w:val="12"/>
  </w:num>
  <w:num w:numId="14" w16cid:durableId="1362513285">
    <w:abstractNumId w:val="23"/>
  </w:num>
  <w:num w:numId="15" w16cid:durableId="990405018">
    <w:abstractNumId w:val="0"/>
  </w:num>
  <w:num w:numId="16" w16cid:durableId="582108856">
    <w:abstractNumId w:val="26"/>
  </w:num>
  <w:num w:numId="17" w16cid:durableId="1327439032">
    <w:abstractNumId w:val="10"/>
  </w:num>
  <w:num w:numId="18" w16cid:durableId="1699505740">
    <w:abstractNumId w:val="29"/>
  </w:num>
  <w:num w:numId="19" w16cid:durableId="839393437">
    <w:abstractNumId w:val="9"/>
  </w:num>
  <w:num w:numId="20" w16cid:durableId="1711373804">
    <w:abstractNumId w:val="16"/>
  </w:num>
  <w:num w:numId="21" w16cid:durableId="454176318">
    <w:abstractNumId w:val="1"/>
  </w:num>
  <w:num w:numId="22" w16cid:durableId="1329793253">
    <w:abstractNumId w:val="6"/>
  </w:num>
  <w:num w:numId="23" w16cid:durableId="1693610830">
    <w:abstractNumId w:val="13"/>
  </w:num>
  <w:num w:numId="24" w16cid:durableId="1265460841">
    <w:abstractNumId w:val="7"/>
  </w:num>
  <w:num w:numId="25" w16cid:durableId="219833156">
    <w:abstractNumId w:val="24"/>
  </w:num>
  <w:num w:numId="26" w16cid:durableId="2143380898">
    <w:abstractNumId w:val="17"/>
  </w:num>
  <w:num w:numId="27" w16cid:durableId="382413627">
    <w:abstractNumId w:val="8"/>
  </w:num>
  <w:num w:numId="28" w16cid:durableId="1804814085">
    <w:abstractNumId w:val="20"/>
  </w:num>
  <w:num w:numId="29" w16cid:durableId="465665650">
    <w:abstractNumId w:val="11"/>
  </w:num>
  <w:num w:numId="30" w16cid:durableId="1829636594">
    <w:abstractNumId w:val="15"/>
  </w:num>
  <w:num w:numId="31" w16cid:durableId="6843286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1A"/>
    <w:rsid w:val="000007C1"/>
    <w:rsid w:val="0000286F"/>
    <w:rsid w:val="00003ABA"/>
    <w:rsid w:val="00003CA8"/>
    <w:rsid w:val="000061F5"/>
    <w:rsid w:val="00007767"/>
    <w:rsid w:val="00010F53"/>
    <w:rsid w:val="00011071"/>
    <w:rsid w:val="00011C10"/>
    <w:rsid w:val="00015FBE"/>
    <w:rsid w:val="0001627E"/>
    <w:rsid w:val="00016EFA"/>
    <w:rsid w:val="00017F52"/>
    <w:rsid w:val="00022C4D"/>
    <w:rsid w:val="00023A57"/>
    <w:rsid w:val="000248ED"/>
    <w:rsid w:val="00025441"/>
    <w:rsid w:val="00025E55"/>
    <w:rsid w:val="00027A68"/>
    <w:rsid w:val="00027B00"/>
    <w:rsid w:val="000307D6"/>
    <w:rsid w:val="00033166"/>
    <w:rsid w:val="00037589"/>
    <w:rsid w:val="00042F90"/>
    <w:rsid w:val="00044DFB"/>
    <w:rsid w:val="00047EA6"/>
    <w:rsid w:val="00051A0A"/>
    <w:rsid w:val="00055C23"/>
    <w:rsid w:val="00057F02"/>
    <w:rsid w:val="000621D0"/>
    <w:rsid w:val="00063B5D"/>
    <w:rsid w:val="000664DB"/>
    <w:rsid w:val="00071771"/>
    <w:rsid w:val="000724A8"/>
    <w:rsid w:val="00074E0D"/>
    <w:rsid w:val="00076E41"/>
    <w:rsid w:val="000805E2"/>
    <w:rsid w:val="00083188"/>
    <w:rsid w:val="00085BA9"/>
    <w:rsid w:val="00091CCB"/>
    <w:rsid w:val="00093A7C"/>
    <w:rsid w:val="00094735"/>
    <w:rsid w:val="0009476E"/>
    <w:rsid w:val="00094BC1"/>
    <w:rsid w:val="000959B8"/>
    <w:rsid w:val="000A2976"/>
    <w:rsid w:val="000A2EEE"/>
    <w:rsid w:val="000A3CEB"/>
    <w:rsid w:val="000A41DF"/>
    <w:rsid w:val="000A4425"/>
    <w:rsid w:val="000A4955"/>
    <w:rsid w:val="000A633E"/>
    <w:rsid w:val="000B0064"/>
    <w:rsid w:val="000B06A0"/>
    <w:rsid w:val="000B1980"/>
    <w:rsid w:val="000B1EE3"/>
    <w:rsid w:val="000B36BD"/>
    <w:rsid w:val="000B48BC"/>
    <w:rsid w:val="000B52FB"/>
    <w:rsid w:val="000B54CC"/>
    <w:rsid w:val="000B5E2E"/>
    <w:rsid w:val="000C0B53"/>
    <w:rsid w:val="000C490E"/>
    <w:rsid w:val="000C715B"/>
    <w:rsid w:val="000D3E39"/>
    <w:rsid w:val="000D4C0E"/>
    <w:rsid w:val="000E14DF"/>
    <w:rsid w:val="000E39AC"/>
    <w:rsid w:val="000F1904"/>
    <w:rsid w:val="000F22E5"/>
    <w:rsid w:val="000F6FAA"/>
    <w:rsid w:val="00101A84"/>
    <w:rsid w:val="001035C8"/>
    <w:rsid w:val="00104BBD"/>
    <w:rsid w:val="00112604"/>
    <w:rsid w:val="00113E64"/>
    <w:rsid w:val="001153D5"/>
    <w:rsid w:val="00116D09"/>
    <w:rsid w:val="00117D62"/>
    <w:rsid w:val="001230F0"/>
    <w:rsid w:val="0012430C"/>
    <w:rsid w:val="00124B9E"/>
    <w:rsid w:val="001267AB"/>
    <w:rsid w:val="0012707F"/>
    <w:rsid w:val="00131C68"/>
    <w:rsid w:val="00132D5A"/>
    <w:rsid w:val="001401E3"/>
    <w:rsid w:val="0014076C"/>
    <w:rsid w:val="00145D68"/>
    <w:rsid w:val="00147FFB"/>
    <w:rsid w:val="001505BD"/>
    <w:rsid w:val="0016026E"/>
    <w:rsid w:val="001635B7"/>
    <w:rsid w:val="00165591"/>
    <w:rsid w:val="00165FD2"/>
    <w:rsid w:val="001704AE"/>
    <w:rsid w:val="001712A1"/>
    <w:rsid w:val="0017314A"/>
    <w:rsid w:val="0017331B"/>
    <w:rsid w:val="00174DDA"/>
    <w:rsid w:val="00177D53"/>
    <w:rsid w:val="00183287"/>
    <w:rsid w:val="00183B0B"/>
    <w:rsid w:val="001855A0"/>
    <w:rsid w:val="001910A4"/>
    <w:rsid w:val="00192AFE"/>
    <w:rsid w:val="00194014"/>
    <w:rsid w:val="0019524A"/>
    <w:rsid w:val="001A43A0"/>
    <w:rsid w:val="001B38F2"/>
    <w:rsid w:val="001B3E78"/>
    <w:rsid w:val="001B60ED"/>
    <w:rsid w:val="001C09B4"/>
    <w:rsid w:val="001C3A59"/>
    <w:rsid w:val="001C602F"/>
    <w:rsid w:val="001C68AD"/>
    <w:rsid w:val="001D0CCB"/>
    <w:rsid w:val="001E1CB9"/>
    <w:rsid w:val="001E7AAA"/>
    <w:rsid w:val="001F4328"/>
    <w:rsid w:val="001F5BA9"/>
    <w:rsid w:val="001F7501"/>
    <w:rsid w:val="00207FC6"/>
    <w:rsid w:val="002151F2"/>
    <w:rsid w:val="00216549"/>
    <w:rsid w:val="00220E90"/>
    <w:rsid w:val="00221FA5"/>
    <w:rsid w:val="0022401A"/>
    <w:rsid w:val="00226449"/>
    <w:rsid w:val="00226528"/>
    <w:rsid w:val="002267E3"/>
    <w:rsid w:val="00226E3F"/>
    <w:rsid w:val="00232486"/>
    <w:rsid w:val="002335A3"/>
    <w:rsid w:val="002341A8"/>
    <w:rsid w:val="00234C2D"/>
    <w:rsid w:val="0024122B"/>
    <w:rsid w:val="00244FFD"/>
    <w:rsid w:val="00247B66"/>
    <w:rsid w:val="00247FC9"/>
    <w:rsid w:val="00250A42"/>
    <w:rsid w:val="00253E4A"/>
    <w:rsid w:val="0025615B"/>
    <w:rsid w:val="0026170C"/>
    <w:rsid w:val="0028120C"/>
    <w:rsid w:val="00290CE6"/>
    <w:rsid w:val="00296941"/>
    <w:rsid w:val="00296F17"/>
    <w:rsid w:val="0029764E"/>
    <w:rsid w:val="002A0C04"/>
    <w:rsid w:val="002A5BE5"/>
    <w:rsid w:val="002A700F"/>
    <w:rsid w:val="002B2890"/>
    <w:rsid w:val="002C24E9"/>
    <w:rsid w:val="002C61F9"/>
    <w:rsid w:val="002D0C1A"/>
    <w:rsid w:val="002D2DA4"/>
    <w:rsid w:val="002D3D3B"/>
    <w:rsid w:val="002D50C3"/>
    <w:rsid w:val="002D67FA"/>
    <w:rsid w:val="002D7C49"/>
    <w:rsid w:val="002E0DA8"/>
    <w:rsid w:val="002E781E"/>
    <w:rsid w:val="002F386A"/>
    <w:rsid w:val="002F4550"/>
    <w:rsid w:val="002F6BA7"/>
    <w:rsid w:val="00300968"/>
    <w:rsid w:val="00301135"/>
    <w:rsid w:val="00302FDB"/>
    <w:rsid w:val="00303165"/>
    <w:rsid w:val="0030471B"/>
    <w:rsid w:val="0031346A"/>
    <w:rsid w:val="00313F1F"/>
    <w:rsid w:val="003162B1"/>
    <w:rsid w:val="00322A7E"/>
    <w:rsid w:val="0032393C"/>
    <w:rsid w:val="00324186"/>
    <w:rsid w:val="0032556F"/>
    <w:rsid w:val="0032694D"/>
    <w:rsid w:val="00330DC1"/>
    <w:rsid w:val="0034527A"/>
    <w:rsid w:val="0034562B"/>
    <w:rsid w:val="003458B0"/>
    <w:rsid w:val="00350759"/>
    <w:rsid w:val="00353781"/>
    <w:rsid w:val="0035462D"/>
    <w:rsid w:val="00354BD4"/>
    <w:rsid w:val="0036028E"/>
    <w:rsid w:val="003623AD"/>
    <w:rsid w:val="00363139"/>
    <w:rsid w:val="00364264"/>
    <w:rsid w:val="003674F9"/>
    <w:rsid w:val="00372D24"/>
    <w:rsid w:val="00373F1F"/>
    <w:rsid w:val="003744E8"/>
    <w:rsid w:val="0038401D"/>
    <w:rsid w:val="00391ACD"/>
    <w:rsid w:val="00393924"/>
    <w:rsid w:val="003A2C5E"/>
    <w:rsid w:val="003A4742"/>
    <w:rsid w:val="003A52CB"/>
    <w:rsid w:val="003B0579"/>
    <w:rsid w:val="003B349F"/>
    <w:rsid w:val="003B7E59"/>
    <w:rsid w:val="003C06C7"/>
    <w:rsid w:val="003D4FF8"/>
    <w:rsid w:val="003D718C"/>
    <w:rsid w:val="003E2DD1"/>
    <w:rsid w:val="003F1A4C"/>
    <w:rsid w:val="003F1AC2"/>
    <w:rsid w:val="003F5F22"/>
    <w:rsid w:val="003F6A9D"/>
    <w:rsid w:val="0040096F"/>
    <w:rsid w:val="00404D95"/>
    <w:rsid w:val="0041705F"/>
    <w:rsid w:val="00417605"/>
    <w:rsid w:val="00420589"/>
    <w:rsid w:val="004224C8"/>
    <w:rsid w:val="00422A47"/>
    <w:rsid w:val="004264C5"/>
    <w:rsid w:val="00433006"/>
    <w:rsid w:val="00437291"/>
    <w:rsid w:val="00437823"/>
    <w:rsid w:val="00441BE6"/>
    <w:rsid w:val="00442C3D"/>
    <w:rsid w:val="00443872"/>
    <w:rsid w:val="00444D98"/>
    <w:rsid w:val="004454E7"/>
    <w:rsid w:val="004454EC"/>
    <w:rsid w:val="00452877"/>
    <w:rsid w:val="004555E2"/>
    <w:rsid w:val="004611B1"/>
    <w:rsid w:val="00463E88"/>
    <w:rsid w:val="004651E1"/>
    <w:rsid w:val="00467B86"/>
    <w:rsid w:val="0047003F"/>
    <w:rsid w:val="00471214"/>
    <w:rsid w:val="00473011"/>
    <w:rsid w:val="0048196C"/>
    <w:rsid w:val="0048234B"/>
    <w:rsid w:val="0048290A"/>
    <w:rsid w:val="00491734"/>
    <w:rsid w:val="00495D87"/>
    <w:rsid w:val="004A1E37"/>
    <w:rsid w:val="004B319A"/>
    <w:rsid w:val="004B5B2E"/>
    <w:rsid w:val="004B601C"/>
    <w:rsid w:val="004C35DC"/>
    <w:rsid w:val="004C4842"/>
    <w:rsid w:val="004C48F8"/>
    <w:rsid w:val="004C5F8A"/>
    <w:rsid w:val="004C6859"/>
    <w:rsid w:val="004C70F5"/>
    <w:rsid w:val="004C77A2"/>
    <w:rsid w:val="004D49C7"/>
    <w:rsid w:val="004D6C56"/>
    <w:rsid w:val="004D74BA"/>
    <w:rsid w:val="004E071E"/>
    <w:rsid w:val="004E07A9"/>
    <w:rsid w:val="004E2002"/>
    <w:rsid w:val="004E2680"/>
    <w:rsid w:val="004E66E2"/>
    <w:rsid w:val="004E6D46"/>
    <w:rsid w:val="004E7020"/>
    <w:rsid w:val="004E7AE1"/>
    <w:rsid w:val="004F39FB"/>
    <w:rsid w:val="004F3B37"/>
    <w:rsid w:val="004F572A"/>
    <w:rsid w:val="004F6596"/>
    <w:rsid w:val="004F681F"/>
    <w:rsid w:val="004F713D"/>
    <w:rsid w:val="0050627D"/>
    <w:rsid w:val="00511B96"/>
    <w:rsid w:val="00515838"/>
    <w:rsid w:val="00515B22"/>
    <w:rsid w:val="00523B13"/>
    <w:rsid w:val="00530A0B"/>
    <w:rsid w:val="0053112B"/>
    <w:rsid w:val="0053590D"/>
    <w:rsid w:val="00535A91"/>
    <w:rsid w:val="00537FF9"/>
    <w:rsid w:val="00541638"/>
    <w:rsid w:val="005434F9"/>
    <w:rsid w:val="00557299"/>
    <w:rsid w:val="005601EF"/>
    <w:rsid w:val="00561C59"/>
    <w:rsid w:val="00564FC1"/>
    <w:rsid w:val="005650CC"/>
    <w:rsid w:val="0056597E"/>
    <w:rsid w:val="00567707"/>
    <w:rsid w:val="00573DD2"/>
    <w:rsid w:val="00574DAB"/>
    <w:rsid w:val="0057587E"/>
    <w:rsid w:val="00577700"/>
    <w:rsid w:val="005820D0"/>
    <w:rsid w:val="00587B92"/>
    <w:rsid w:val="0059185E"/>
    <w:rsid w:val="005A2D47"/>
    <w:rsid w:val="005A7A03"/>
    <w:rsid w:val="005B24FA"/>
    <w:rsid w:val="005B25BB"/>
    <w:rsid w:val="005B5AC6"/>
    <w:rsid w:val="005C1F55"/>
    <w:rsid w:val="005C556A"/>
    <w:rsid w:val="005C6090"/>
    <w:rsid w:val="005D144A"/>
    <w:rsid w:val="005D15EB"/>
    <w:rsid w:val="005D3187"/>
    <w:rsid w:val="005D3417"/>
    <w:rsid w:val="005D3A15"/>
    <w:rsid w:val="005D40D7"/>
    <w:rsid w:val="005D43EA"/>
    <w:rsid w:val="005D4772"/>
    <w:rsid w:val="005E4FBD"/>
    <w:rsid w:val="005E5597"/>
    <w:rsid w:val="005E7E4B"/>
    <w:rsid w:val="005F0173"/>
    <w:rsid w:val="005F46FF"/>
    <w:rsid w:val="00600D9C"/>
    <w:rsid w:val="00601A04"/>
    <w:rsid w:val="006022BD"/>
    <w:rsid w:val="006073EA"/>
    <w:rsid w:val="00612B30"/>
    <w:rsid w:val="00614C53"/>
    <w:rsid w:val="00615B68"/>
    <w:rsid w:val="006175B8"/>
    <w:rsid w:val="00620C1E"/>
    <w:rsid w:val="00622016"/>
    <w:rsid w:val="006241C6"/>
    <w:rsid w:val="006242D4"/>
    <w:rsid w:val="00630D7E"/>
    <w:rsid w:val="006317D2"/>
    <w:rsid w:val="00635EAE"/>
    <w:rsid w:val="00644996"/>
    <w:rsid w:val="00644A25"/>
    <w:rsid w:val="00651236"/>
    <w:rsid w:val="00653AF6"/>
    <w:rsid w:val="006600F7"/>
    <w:rsid w:val="00662AC4"/>
    <w:rsid w:val="0067628C"/>
    <w:rsid w:val="00681D4F"/>
    <w:rsid w:val="00683BC2"/>
    <w:rsid w:val="00684765"/>
    <w:rsid w:val="006872E1"/>
    <w:rsid w:val="00696901"/>
    <w:rsid w:val="00696BB5"/>
    <w:rsid w:val="006A5330"/>
    <w:rsid w:val="006A5351"/>
    <w:rsid w:val="006A7679"/>
    <w:rsid w:val="006B33BB"/>
    <w:rsid w:val="006B73A6"/>
    <w:rsid w:val="006C3121"/>
    <w:rsid w:val="006C38AF"/>
    <w:rsid w:val="006C4A13"/>
    <w:rsid w:val="006C67A3"/>
    <w:rsid w:val="006C6F5E"/>
    <w:rsid w:val="006C79BD"/>
    <w:rsid w:val="006D37FB"/>
    <w:rsid w:val="006E2011"/>
    <w:rsid w:val="006F07F7"/>
    <w:rsid w:val="006F0FA2"/>
    <w:rsid w:val="006F133F"/>
    <w:rsid w:val="00700023"/>
    <w:rsid w:val="007003DD"/>
    <w:rsid w:val="00700C10"/>
    <w:rsid w:val="007034C9"/>
    <w:rsid w:val="0070795B"/>
    <w:rsid w:val="007147F2"/>
    <w:rsid w:val="0071584C"/>
    <w:rsid w:val="0071743B"/>
    <w:rsid w:val="00727E9B"/>
    <w:rsid w:val="007300ED"/>
    <w:rsid w:val="00730506"/>
    <w:rsid w:val="0073761A"/>
    <w:rsid w:val="007378FD"/>
    <w:rsid w:val="00740DB1"/>
    <w:rsid w:val="00741343"/>
    <w:rsid w:val="00742674"/>
    <w:rsid w:val="00744A6E"/>
    <w:rsid w:val="00752173"/>
    <w:rsid w:val="00754392"/>
    <w:rsid w:val="00757382"/>
    <w:rsid w:val="00761142"/>
    <w:rsid w:val="00764ED1"/>
    <w:rsid w:val="0076667A"/>
    <w:rsid w:val="007706DF"/>
    <w:rsid w:val="007714E2"/>
    <w:rsid w:val="0077572F"/>
    <w:rsid w:val="00786248"/>
    <w:rsid w:val="007907DF"/>
    <w:rsid w:val="0079132C"/>
    <w:rsid w:val="0079240D"/>
    <w:rsid w:val="00795796"/>
    <w:rsid w:val="007A1EBD"/>
    <w:rsid w:val="007A3C94"/>
    <w:rsid w:val="007A509F"/>
    <w:rsid w:val="007A61D5"/>
    <w:rsid w:val="007B58BC"/>
    <w:rsid w:val="007C24C5"/>
    <w:rsid w:val="007C2FEC"/>
    <w:rsid w:val="007C499D"/>
    <w:rsid w:val="007C7BC7"/>
    <w:rsid w:val="007D00C8"/>
    <w:rsid w:val="007D1A4B"/>
    <w:rsid w:val="007D2692"/>
    <w:rsid w:val="007D3B67"/>
    <w:rsid w:val="007D526B"/>
    <w:rsid w:val="007D52CC"/>
    <w:rsid w:val="007D5EE1"/>
    <w:rsid w:val="007D749C"/>
    <w:rsid w:val="007E04B1"/>
    <w:rsid w:val="007E2C32"/>
    <w:rsid w:val="007E6405"/>
    <w:rsid w:val="007E6A56"/>
    <w:rsid w:val="007F0D21"/>
    <w:rsid w:val="007F180B"/>
    <w:rsid w:val="007F1F7A"/>
    <w:rsid w:val="007F2067"/>
    <w:rsid w:val="00801D98"/>
    <w:rsid w:val="00805F45"/>
    <w:rsid w:val="00806D33"/>
    <w:rsid w:val="008108C6"/>
    <w:rsid w:val="0081176B"/>
    <w:rsid w:val="00812BCA"/>
    <w:rsid w:val="00812E9A"/>
    <w:rsid w:val="00814C99"/>
    <w:rsid w:val="00823D3C"/>
    <w:rsid w:val="00823F24"/>
    <w:rsid w:val="008252DF"/>
    <w:rsid w:val="00825D5A"/>
    <w:rsid w:val="00831C99"/>
    <w:rsid w:val="0083632B"/>
    <w:rsid w:val="0084033D"/>
    <w:rsid w:val="00842198"/>
    <w:rsid w:val="008453CF"/>
    <w:rsid w:val="0085299E"/>
    <w:rsid w:val="00853B00"/>
    <w:rsid w:val="008553B4"/>
    <w:rsid w:val="00866479"/>
    <w:rsid w:val="0087159D"/>
    <w:rsid w:val="008727D9"/>
    <w:rsid w:val="0087408B"/>
    <w:rsid w:val="00877DB2"/>
    <w:rsid w:val="00884E98"/>
    <w:rsid w:val="00885471"/>
    <w:rsid w:val="00893B86"/>
    <w:rsid w:val="00894765"/>
    <w:rsid w:val="00894D06"/>
    <w:rsid w:val="00895467"/>
    <w:rsid w:val="008A03BA"/>
    <w:rsid w:val="008A0C59"/>
    <w:rsid w:val="008A2C00"/>
    <w:rsid w:val="008A3312"/>
    <w:rsid w:val="008A39C2"/>
    <w:rsid w:val="008B10EE"/>
    <w:rsid w:val="008B7F52"/>
    <w:rsid w:val="008C28F4"/>
    <w:rsid w:val="008C7B1F"/>
    <w:rsid w:val="008D26D4"/>
    <w:rsid w:val="008D3FFB"/>
    <w:rsid w:val="008D452A"/>
    <w:rsid w:val="008E00A7"/>
    <w:rsid w:val="008E1516"/>
    <w:rsid w:val="008E325F"/>
    <w:rsid w:val="008E744F"/>
    <w:rsid w:val="008E745C"/>
    <w:rsid w:val="008E7BA8"/>
    <w:rsid w:val="008E7F2C"/>
    <w:rsid w:val="008F0385"/>
    <w:rsid w:val="008F44F1"/>
    <w:rsid w:val="008F5317"/>
    <w:rsid w:val="00900D00"/>
    <w:rsid w:val="00915277"/>
    <w:rsid w:val="009202AB"/>
    <w:rsid w:val="00920340"/>
    <w:rsid w:val="00922070"/>
    <w:rsid w:val="00924595"/>
    <w:rsid w:val="00925F75"/>
    <w:rsid w:val="0092713A"/>
    <w:rsid w:val="00932735"/>
    <w:rsid w:val="009402EC"/>
    <w:rsid w:val="0094128C"/>
    <w:rsid w:val="00941DB1"/>
    <w:rsid w:val="0094434D"/>
    <w:rsid w:val="0095423E"/>
    <w:rsid w:val="00955D04"/>
    <w:rsid w:val="009567C2"/>
    <w:rsid w:val="00956A72"/>
    <w:rsid w:val="00957929"/>
    <w:rsid w:val="00972BA9"/>
    <w:rsid w:val="009839C9"/>
    <w:rsid w:val="00985CCB"/>
    <w:rsid w:val="0098690A"/>
    <w:rsid w:val="00994A58"/>
    <w:rsid w:val="00996BF2"/>
    <w:rsid w:val="009A0E0C"/>
    <w:rsid w:val="009B1E86"/>
    <w:rsid w:val="009B3C94"/>
    <w:rsid w:val="009B4D5E"/>
    <w:rsid w:val="009B7C23"/>
    <w:rsid w:val="009C21C0"/>
    <w:rsid w:val="009C41A8"/>
    <w:rsid w:val="009D0D64"/>
    <w:rsid w:val="009D0DF4"/>
    <w:rsid w:val="009E06D4"/>
    <w:rsid w:val="009E439E"/>
    <w:rsid w:val="009E4450"/>
    <w:rsid w:val="009E5EF0"/>
    <w:rsid w:val="009E72EA"/>
    <w:rsid w:val="009F0A30"/>
    <w:rsid w:val="009F288D"/>
    <w:rsid w:val="009F2CBD"/>
    <w:rsid w:val="009F4C89"/>
    <w:rsid w:val="00A02B64"/>
    <w:rsid w:val="00A03D58"/>
    <w:rsid w:val="00A06CD8"/>
    <w:rsid w:val="00A11D6C"/>
    <w:rsid w:val="00A12CDD"/>
    <w:rsid w:val="00A13FFF"/>
    <w:rsid w:val="00A303E0"/>
    <w:rsid w:val="00A31635"/>
    <w:rsid w:val="00A330B9"/>
    <w:rsid w:val="00A42B27"/>
    <w:rsid w:val="00A44495"/>
    <w:rsid w:val="00A51864"/>
    <w:rsid w:val="00A57FA4"/>
    <w:rsid w:val="00A604FE"/>
    <w:rsid w:val="00A61477"/>
    <w:rsid w:val="00A61EC2"/>
    <w:rsid w:val="00A62A1B"/>
    <w:rsid w:val="00A63CB7"/>
    <w:rsid w:val="00A64234"/>
    <w:rsid w:val="00A710B9"/>
    <w:rsid w:val="00A80A9B"/>
    <w:rsid w:val="00A83812"/>
    <w:rsid w:val="00A83D42"/>
    <w:rsid w:val="00A8571D"/>
    <w:rsid w:val="00A875E5"/>
    <w:rsid w:val="00A936F2"/>
    <w:rsid w:val="00A93CD5"/>
    <w:rsid w:val="00A95154"/>
    <w:rsid w:val="00AA28E2"/>
    <w:rsid w:val="00AA321E"/>
    <w:rsid w:val="00AA4948"/>
    <w:rsid w:val="00AA7ED0"/>
    <w:rsid w:val="00AB1857"/>
    <w:rsid w:val="00AB2D4E"/>
    <w:rsid w:val="00AB3B08"/>
    <w:rsid w:val="00AB4EF7"/>
    <w:rsid w:val="00AB649E"/>
    <w:rsid w:val="00AB6D6B"/>
    <w:rsid w:val="00AB77B9"/>
    <w:rsid w:val="00AC0B2E"/>
    <w:rsid w:val="00AC466E"/>
    <w:rsid w:val="00AC7AFB"/>
    <w:rsid w:val="00AE0182"/>
    <w:rsid w:val="00AE3F04"/>
    <w:rsid w:val="00AE4619"/>
    <w:rsid w:val="00AF507E"/>
    <w:rsid w:val="00B01658"/>
    <w:rsid w:val="00B024C5"/>
    <w:rsid w:val="00B06C63"/>
    <w:rsid w:val="00B11791"/>
    <w:rsid w:val="00B12391"/>
    <w:rsid w:val="00B14881"/>
    <w:rsid w:val="00B14DDC"/>
    <w:rsid w:val="00B166CF"/>
    <w:rsid w:val="00B219C3"/>
    <w:rsid w:val="00B35171"/>
    <w:rsid w:val="00B35C1E"/>
    <w:rsid w:val="00B3616A"/>
    <w:rsid w:val="00B427BB"/>
    <w:rsid w:val="00B431CC"/>
    <w:rsid w:val="00B467F4"/>
    <w:rsid w:val="00B6044C"/>
    <w:rsid w:val="00B61B68"/>
    <w:rsid w:val="00B61F3D"/>
    <w:rsid w:val="00B6414F"/>
    <w:rsid w:val="00B641EC"/>
    <w:rsid w:val="00B64ADB"/>
    <w:rsid w:val="00B70AD8"/>
    <w:rsid w:val="00B7709F"/>
    <w:rsid w:val="00B778F8"/>
    <w:rsid w:val="00B96BEA"/>
    <w:rsid w:val="00B97483"/>
    <w:rsid w:val="00BA04E9"/>
    <w:rsid w:val="00BA0C9B"/>
    <w:rsid w:val="00BA39E3"/>
    <w:rsid w:val="00BA5284"/>
    <w:rsid w:val="00BA5C1F"/>
    <w:rsid w:val="00BA7A02"/>
    <w:rsid w:val="00BB155C"/>
    <w:rsid w:val="00BB7C61"/>
    <w:rsid w:val="00BC28DB"/>
    <w:rsid w:val="00BC62AA"/>
    <w:rsid w:val="00BD100C"/>
    <w:rsid w:val="00BD12BE"/>
    <w:rsid w:val="00BD1302"/>
    <w:rsid w:val="00BD19EE"/>
    <w:rsid w:val="00BD2A07"/>
    <w:rsid w:val="00BD67B8"/>
    <w:rsid w:val="00BE4210"/>
    <w:rsid w:val="00BE5143"/>
    <w:rsid w:val="00BE52A4"/>
    <w:rsid w:val="00BE604E"/>
    <w:rsid w:val="00BE679B"/>
    <w:rsid w:val="00BF02A5"/>
    <w:rsid w:val="00BF0DD2"/>
    <w:rsid w:val="00BF3C7F"/>
    <w:rsid w:val="00C018AE"/>
    <w:rsid w:val="00C0398D"/>
    <w:rsid w:val="00C041D9"/>
    <w:rsid w:val="00C05678"/>
    <w:rsid w:val="00C06CCF"/>
    <w:rsid w:val="00C114EA"/>
    <w:rsid w:val="00C154A8"/>
    <w:rsid w:val="00C17C9F"/>
    <w:rsid w:val="00C2044C"/>
    <w:rsid w:val="00C21C7B"/>
    <w:rsid w:val="00C21FBE"/>
    <w:rsid w:val="00C22554"/>
    <w:rsid w:val="00C27009"/>
    <w:rsid w:val="00C31F61"/>
    <w:rsid w:val="00C32D87"/>
    <w:rsid w:val="00C34399"/>
    <w:rsid w:val="00C36F74"/>
    <w:rsid w:val="00C43E08"/>
    <w:rsid w:val="00C472C5"/>
    <w:rsid w:val="00C53EAB"/>
    <w:rsid w:val="00C717DF"/>
    <w:rsid w:val="00C76460"/>
    <w:rsid w:val="00C80A07"/>
    <w:rsid w:val="00C9297B"/>
    <w:rsid w:val="00C9594C"/>
    <w:rsid w:val="00CA10E4"/>
    <w:rsid w:val="00CA45AF"/>
    <w:rsid w:val="00CA5ADD"/>
    <w:rsid w:val="00CB180F"/>
    <w:rsid w:val="00CB1DBC"/>
    <w:rsid w:val="00CB21F0"/>
    <w:rsid w:val="00CB235A"/>
    <w:rsid w:val="00CB3D3A"/>
    <w:rsid w:val="00CB3E08"/>
    <w:rsid w:val="00CC0ABE"/>
    <w:rsid w:val="00CC6123"/>
    <w:rsid w:val="00CC67C0"/>
    <w:rsid w:val="00CC6968"/>
    <w:rsid w:val="00CD182D"/>
    <w:rsid w:val="00CD2F47"/>
    <w:rsid w:val="00CD45C9"/>
    <w:rsid w:val="00CD600A"/>
    <w:rsid w:val="00CD62F7"/>
    <w:rsid w:val="00CD6B93"/>
    <w:rsid w:val="00CE2684"/>
    <w:rsid w:val="00CE4096"/>
    <w:rsid w:val="00CE508C"/>
    <w:rsid w:val="00CF25E7"/>
    <w:rsid w:val="00CF269F"/>
    <w:rsid w:val="00CF610C"/>
    <w:rsid w:val="00D002DB"/>
    <w:rsid w:val="00D00ED8"/>
    <w:rsid w:val="00D068BB"/>
    <w:rsid w:val="00D075A7"/>
    <w:rsid w:val="00D07AB3"/>
    <w:rsid w:val="00D12C0D"/>
    <w:rsid w:val="00D219CC"/>
    <w:rsid w:val="00D21F20"/>
    <w:rsid w:val="00D23735"/>
    <w:rsid w:val="00D23B40"/>
    <w:rsid w:val="00D262BB"/>
    <w:rsid w:val="00D31FBD"/>
    <w:rsid w:val="00D34172"/>
    <w:rsid w:val="00D358B0"/>
    <w:rsid w:val="00D35F54"/>
    <w:rsid w:val="00D502C0"/>
    <w:rsid w:val="00D53EBC"/>
    <w:rsid w:val="00D60107"/>
    <w:rsid w:val="00D61D33"/>
    <w:rsid w:val="00D64876"/>
    <w:rsid w:val="00D662E7"/>
    <w:rsid w:val="00D72A87"/>
    <w:rsid w:val="00D7358F"/>
    <w:rsid w:val="00D75C40"/>
    <w:rsid w:val="00D8619C"/>
    <w:rsid w:val="00D879A1"/>
    <w:rsid w:val="00D9296F"/>
    <w:rsid w:val="00D92B53"/>
    <w:rsid w:val="00D943CB"/>
    <w:rsid w:val="00D947F6"/>
    <w:rsid w:val="00DA051B"/>
    <w:rsid w:val="00DA0814"/>
    <w:rsid w:val="00DA2555"/>
    <w:rsid w:val="00DA3917"/>
    <w:rsid w:val="00DA4D54"/>
    <w:rsid w:val="00DA7BF0"/>
    <w:rsid w:val="00DB01BB"/>
    <w:rsid w:val="00DB41C2"/>
    <w:rsid w:val="00DB5752"/>
    <w:rsid w:val="00DC6406"/>
    <w:rsid w:val="00DC6F0A"/>
    <w:rsid w:val="00DC7C9D"/>
    <w:rsid w:val="00DD2D13"/>
    <w:rsid w:val="00DD3C88"/>
    <w:rsid w:val="00DD4EC9"/>
    <w:rsid w:val="00DD5809"/>
    <w:rsid w:val="00DE176C"/>
    <w:rsid w:val="00DE7236"/>
    <w:rsid w:val="00DF0D3B"/>
    <w:rsid w:val="00DF39DA"/>
    <w:rsid w:val="00DF3B8E"/>
    <w:rsid w:val="00DF429A"/>
    <w:rsid w:val="00E0094D"/>
    <w:rsid w:val="00E00B6E"/>
    <w:rsid w:val="00E013C6"/>
    <w:rsid w:val="00E01570"/>
    <w:rsid w:val="00E02E36"/>
    <w:rsid w:val="00E033E8"/>
    <w:rsid w:val="00E040E8"/>
    <w:rsid w:val="00E04430"/>
    <w:rsid w:val="00E054FD"/>
    <w:rsid w:val="00E05AED"/>
    <w:rsid w:val="00E211E8"/>
    <w:rsid w:val="00E222B4"/>
    <w:rsid w:val="00E25BA1"/>
    <w:rsid w:val="00E3157C"/>
    <w:rsid w:val="00E3393E"/>
    <w:rsid w:val="00E3756E"/>
    <w:rsid w:val="00E40239"/>
    <w:rsid w:val="00E4278C"/>
    <w:rsid w:val="00E42D0F"/>
    <w:rsid w:val="00E44AE1"/>
    <w:rsid w:val="00E45FAE"/>
    <w:rsid w:val="00E4632D"/>
    <w:rsid w:val="00E5367E"/>
    <w:rsid w:val="00E628C8"/>
    <w:rsid w:val="00E644F7"/>
    <w:rsid w:val="00E723BA"/>
    <w:rsid w:val="00E7273A"/>
    <w:rsid w:val="00E74D67"/>
    <w:rsid w:val="00E75DDB"/>
    <w:rsid w:val="00E774EC"/>
    <w:rsid w:val="00E77F4A"/>
    <w:rsid w:val="00E843DA"/>
    <w:rsid w:val="00E90547"/>
    <w:rsid w:val="00E92600"/>
    <w:rsid w:val="00E92894"/>
    <w:rsid w:val="00EA0249"/>
    <w:rsid w:val="00EA1DE0"/>
    <w:rsid w:val="00EA214A"/>
    <w:rsid w:val="00EB3143"/>
    <w:rsid w:val="00EB36CC"/>
    <w:rsid w:val="00EC38DD"/>
    <w:rsid w:val="00EC5548"/>
    <w:rsid w:val="00EC6A06"/>
    <w:rsid w:val="00EC7426"/>
    <w:rsid w:val="00ED02B5"/>
    <w:rsid w:val="00ED14F4"/>
    <w:rsid w:val="00ED48EA"/>
    <w:rsid w:val="00ED5DCA"/>
    <w:rsid w:val="00EE24FD"/>
    <w:rsid w:val="00EE3A11"/>
    <w:rsid w:val="00EE436A"/>
    <w:rsid w:val="00EE6A27"/>
    <w:rsid w:val="00EF33E1"/>
    <w:rsid w:val="00EF7320"/>
    <w:rsid w:val="00F02055"/>
    <w:rsid w:val="00F04421"/>
    <w:rsid w:val="00F0695C"/>
    <w:rsid w:val="00F11600"/>
    <w:rsid w:val="00F23AA4"/>
    <w:rsid w:val="00F23EBB"/>
    <w:rsid w:val="00F27337"/>
    <w:rsid w:val="00F27583"/>
    <w:rsid w:val="00F305A4"/>
    <w:rsid w:val="00F37EBE"/>
    <w:rsid w:val="00F454F9"/>
    <w:rsid w:val="00F456E2"/>
    <w:rsid w:val="00F55332"/>
    <w:rsid w:val="00F61086"/>
    <w:rsid w:val="00F61251"/>
    <w:rsid w:val="00F713DF"/>
    <w:rsid w:val="00F727B3"/>
    <w:rsid w:val="00F74518"/>
    <w:rsid w:val="00F76B6C"/>
    <w:rsid w:val="00F826BF"/>
    <w:rsid w:val="00F85FFA"/>
    <w:rsid w:val="00F878CF"/>
    <w:rsid w:val="00F9060A"/>
    <w:rsid w:val="00F943F0"/>
    <w:rsid w:val="00F94864"/>
    <w:rsid w:val="00FA0F50"/>
    <w:rsid w:val="00FA56BD"/>
    <w:rsid w:val="00FA6696"/>
    <w:rsid w:val="00FA7EE6"/>
    <w:rsid w:val="00FB0102"/>
    <w:rsid w:val="00FB21A2"/>
    <w:rsid w:val="00FB3BBB"/>
    <w:rsid w:val="00FB3E8E"/>
    <w:rsid w:val="00FB5E68"/>
    <w:rsid w:val="00FB6B3B"/>
    <w:rsid w:val="00FB7116"/>
    <w:rsid w:val="00FC20EA"/>
    <w:rsid w:val="00FC78BA"/>
    <w:rsid w:val="00FD2D79"/>
    <w:rsid w:val="00FE2B66"/>
    <w:rsid w:val="00FE31DF"/>
    <w:rsid w:val="00FE48D4"/>
    <w:rsid w:val="00FE62AF"/>
    <w:rsid w:val="00FF2B27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E4A4"/>
  <w15:chartTrackingRefBased/>
  <w15:docId w15:val="{774CBF42-A7DF-41BD-BF25-23AFAFC7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B0B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E644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03DD"/>
    <w:pPr>
      <w:keepNext/>
      <w:keepLines/>
      <w:spacing w:before="360" w:after="120"/>
      <w:contextualSpacing/>
      <w:outlineLvl w:val="1"/>
    </w:pPr>
    <w:rPr>
      <w:rFonts w:ascii="Arial" w:eastAsia="Arial" w:hAnsi="Arial" w:cs="Arial"/>
      <w:color w:val="000000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7003DD"/>
    <w:pPr>
      <w:keepNext/>
      <w:keepLines/>
      <w:spacing w:before="320" w:after="80"/>
      <w:contextualSpacing/>
      <w:outlineLvl w:val="2"/>
    </w:pPr>
    <w:rPr>
      <w:rFonts w:ascii="Arial" w:eastAsia="Arial" w:hAnsi="Arial" w:cs="Arial"/>
      <w:color w:val="434343"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7003DD"/>
    <w:pPr>
      <w:keepNext/>
      <w:keepLines/>
      <w:spacing w:before="280" w:after="80"/>
      <w:contextualSpacing/>
      <w:outlineLvl w:val="3"/>
    </w:pPr>
    <w:rPr>
      <w:rFonts w:ascii="Arial" w:eastAsia="Arial" w:hAnsi="Arial" w:cs="Arial"/>
      <w:color w:val="666666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7003DD"/>
    <w:pPr>
      <w:keepNext/>
      <w:keepLines/>
      <w:spacing w:before="240" w:after="80"/>
      <w:contextualSpacing/>
      <w:outlineLvl w:val="4"/>
    </w:pPr>
    <w:rPr>
      <w:rFonts w:ascii="Arial" w:eastAsia="Arial" w:hAnsi="Arial" w:cs="Arial"/>
      <w:color w:val="666666"/>
      <w:lang w:eastAsia="zh-CN"/>
    </w:rPr>
  </w:style>
  <w:style w:type="paragraph" w:styleId="6">
    <w:name w:val="heading 6"/>
    <w:basedOn w:val="a"/>
    <w:next w:val="a"/>
    <w:link w:val="60"/>
    <w:qFormat/>
    <w:rsid w:val="007003DD"/>
    <w:pPr>
      <w:keepNext/>
      <w:keepLines/>
      <w:spacing w:before="240" w:after="80"/>
      <w:contextualSpacing/>
      <w:outlineLvl w:val="5"/>
    </w:pPr>
    <w:rPr>
      <w:rFonts w:ascii="Arial" w:eastAsia="Arial" w:hAnsi="Arial" w:cs="Arial"/>
      <w:i/>
      <w:color w:val="666666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2D0C1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34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3B349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B34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3B349F"/>
    <w:rPr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7C24C5"/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semiHidden/>
    <w:rsid w:val="007C24C5"/>
    <w:rPr>
      <w:lang w:eastAsia="en-US"/>
    </w:rPr>
  </w:style>
  <w:style w:type="character" w:styleId="aa">
    <w:name w:val="footnote reference"/>
    <w:uiPriority w:val="99"/>
    <w:semiHidden/>
    <w:unhideWhenUsed/>
    <w:rsid w:val="007C24C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12CD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A12CDD"/>
    <w:rPr>
      <w:rFonts w:ascii="Tahoma" w:hAnsi="Tahoma" w:cs="Tahoma"/>
      <w:sz w:val="16"/>
      <w:szCs w:val="16"/>
      <w:lang w:eastAsia="en-US"/>
    </w:rPr>
  </w:style>
  <w:style w:type="paragraph" w:styleId="ad">
    <w:name w:val="No Spacing"/>
    <w:uiPriority w:val="1"/>
    <w:qFormat/>
    <w:rsid w:val="00C34399"/>
    <w:rPr>
      <w:rFonts w:ascii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rsid w:val="00B11791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B1179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11791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rsid w:val="00B1179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B11791"/>
    <w:rPr>
      <w:b/>
      <w:bCs/>
      <w:lang w:eastAsia="en-US"/>
    </w:rPr>
  </w:style>
  <w:style w:type="paragraph" w:customStyle="1" w:styleId="ConsPlusNormal">
    <w:name w:val="ConsPlusNormal"/>
    <w:rsid w:val="005C609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1">
    <w:name w:val="Заголовок 1 Знак"/>
    <w:basedOn w:val="a0"/>
    <w:link w:val="10"/>
    <w:rsid w:val="00E644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7003DD"/>
    <w:rPr>
      <w:rFonts w:ascii="Arial" w:eastAsia="Arial" w:hAnsi="Arial" w:cs="Arial"/>
      <w:color w:val="000000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7003DD"/>
    <w:rPr>
      <w:rFonts w:ascii="Arial" w:eastAsia="Arial" w:hAnsi="Arial" w:cs="Arial"/>
      <w:color w:val="434343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7003DD"/>
    <w:rPr>
      <w:rFonts w:ascii="Arial" w:eastAsia="Arial" w:hAnsi="Arial" w:cs="Arial"/>
      <w:color w:val="666666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7003DD"/>
    <w:rPr>
      <w:rFonts w:ascii="Arial" w:eastAsia="Arial" w:hAnsi="Arial" w:cs="Arial"/>
      <w:color w:val="666666"/>
      <w:sz w:val="22"/>
      <w:szCs w:val="22"/>
      <w:lang w:eastAsia="zh-CN"/>
    </w:rPr>
  </w:style>
  <w:style w:type="character" w:customStyle="1" w:styleId="60">
    <w:name w:val="Заголовок 6 Знак"/>
    <w:basedOn w:val="a0"/>
    <w:link w:val="6"/>
    <w:rsid w:val="007003DD"/>
    <w:rPr>
      <w:rFonts w:ascii="Arial" w:eastAsia="Arial" w:hAnsi="Arial" w:cs="Arial"/>
      <w:i/>
      <w:color w:val="666666"/>
      <w:sz w:val="22"/>
      <w:szCs w:val="22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7003DD"/>
  </w:style>
  <w:style w:type="table" w:customStyle="1" w:styleId="TableNormal">
    <w:name w:val="Table Normal"/>
    <w:rsid w:val="007003DD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3">
    <w:name w:val="Название"/>
    <w:basedOn w:val="a"/>
    <w:next w:val="a"/>
    <w:link w:val="af4"/>
    <w:qFormat/>
    <w:rsid w:val="007003DD"/>
    <w:pPr>
      <w:keepNext/>
      <w:keepLines/>
      <w:spacing w:after="60"/>
      <w:contextualSpacing/>
    </w:pPr>
    <w:rPr>
      <w:rFonts w:ascii="Arial" w:eastAsia="Arial" w:hAnsi="Arial" w:cs="Arial"/>
      <w:color w:val="000000"/>
      <w:sz w:val="52"/>
      <w:szCs w:val="52"/>
      <w:lang w:eastAsia="zh-CN"/>
    </w:rPr>
  </w:style>
  <w:style w:type="character" w:customStyle="1" w:styleId="af4">
    <w:name w:val="Название Знак"/>
    <w:basedOn w:val="a0"/>
    <w:link w:val="af3"/>
    <w:rsid w:val="007003DD"/>
    <w:rPr>
      <w:rFonts w:ascii="Arial" w:eastAsia="Arial" w:hAnsi="Arial" w:cs="Arial"/>
      <w:color w:val="000000"/>
      <w:sz w:val="52"/>
      <w:szCs w:val="52"/>
      <w:lang w:eastAsia="zh-CN"/>
    </w:rPr>
  </w:style>
  <w:style w:type="paragraph" w:styleId="af5">
    <w:name w:val="Subtitle"/>
    <w:basedOn w:val="a"/>
    <w:next w:val="a"/>
    <w:link w:val="af6"/>
    <w:qFormat/>
    <w:rsid w:val="007003DD"/>
    <w:pPr>
      <w:keepNext/>
      <w:keepLines/>
      <w:spacing w:after="320"/>
      <w:contextualSpacing/>
    </w:pPr>
    <w:rPr>
      <w:rFonts w:ascii="Arial" w:eastAsia="Arial" w:hAnsi="Arial" w:cs="Arial"/>
      <w:color w:val="666666"/>
      <w:sz w:val="30"/>
      <w:szCs w:val="30"/>
      <w:lang w:eastAsia="zh-CN"/>
    </w:rPr>
  </w:style>
  <w:style w:type="character" w:customStyle="1" w:styleId="af6">
    <w:name w:val="Подзаголовок Знак"/>
    <w:basedOn w:val="a0"/>
    <w:link w:val="af5"/>
    <w:rsid w:val="007003DD"/>
    <w:rPr>
      <w:rFonts w:ascii="Arial" w:eastAsia="Arial" w:hAnsi="Arial" w:cs="Arial"/>
      <w:color w:val="666666"/>
      <w:sz w:val="30"/>
      <w:szCs w:val="30"/>
      <w:lang w:eastAsia="zh-CN"/>
    </w:rPr>
  </w:style>
  <w:style w:type="paragraph" w:styleId="af7">
    <w:name w:val="endnote text"/>
    <w:basedOn w:val="a"/>
    <w:link w:val="af8"/>
    <w:uiPriority w:val="99"/>
    <w:unhideWhenUsed/>
    <w:rsid w:val="007003DD"/>
    <w:pPr>
      <w:spacing w:after="0"/>
    </w:pPr>
    <w:rPr>
      <w:rFonts w:ascii="Arial" w:eastAsia="Arial" w:hAnsi="Arial"/>
      <w:color w:val="000000"/>
      <w:sz w:val="24"/>
      <w:szCs w:val="24"/>
      <w:lang w:val="x-none" w:eastAsia="x-none"/>
    </w:rPr>
  </w:style>
  <w:style w:type="character" w:customStyle="1" w:styleId="af8">
    <w:name w:val="Текст концевой сноски Знак"/>
    <w:basedOn w:val="a0"/>
    <w:link w:val="af7"/>
    <w:uiPriority w:val="99"/>
    <w:rsid w:val="007003DD"/>
    <w:rPr>
      <w:rFonts w:ascii="Arial" w:eastAsia="Arial" w:hAnsi="Arial"/>
      <w:color w:val="000000"/>
      <w:sz w:val="24"/>
      <w:szCs w:val="24"/>
      <w:lang w:val="x-none" w:eastAsia="x-none"/>
    </w:rPr>
  </w:style>
  <w:style w:type="character" w:styleId="af9">
    <w:name w:val="endnote reference"/>
    <w:uiPriority w:val="99"/>
    <w:unhideWhenUsed/>
    <w:rsid w:val="007003DD"/>
    <w:rPr>
      <w:vertAlign w:val="superscript"/>
    </w:rPr>
  </w:style>
  <w:style w:type="paragraph" w:styleId="afa">
    <w:name w:val="Block Text"/>
    <w:basedOn w:val="a"/>
    <w:rsid w:val="007003D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782" w:right="3816"/>
      <w:jc w:val="center"/>
    </w:pPr>
    <w:rPr>
      <w:rFonts w:eastAsia="Times New Roman"/>
      <w:b/>
      <w:bCs/>
      <w:color w:val="000000"/>
      <w:spacing w:val="-7"/>
      <w:sz w:val="26"/>
      <w:szCs w:val="25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7003DD"/>
    <w:pPr>
      <w:spacing w:before="120" w:after="0"/>
    </w:pPr>
    <w:rPr>
      <w:rFonts w:ascii="Calibri" w:eastAsia="Arial" w:hAnsi="Calibri" w:cs="Arial"/>
      <w:b/>
      <w:bCs/>
      <w:color w:val="000000"/>
      <w:sz w:val="24"/>
      <w:szCs w:val="24"/>
      <w:lang w:eastAsia="zh-CN"/>
    </w:rPr>
  </w:style>
  <w:style w:type="paragraph" w:styleId="21">
    <w:name w:val="toc 2"/>
    <w:basedOn w:val="a"/>
    <w:next w:val="a"/>
    <w:autoRedefine/>
    <w:uiPriority w:val="39"/>
    <w:unhideWhenUsed/>
    <w:rsid w:val="007003DD"/>
    <w:pPr>
      <w:spacing w:after="0"/>
      <w:ind w:left="220"/>
    </w:pPr>
    <w:rPr>
      <w:rFonts w:ascii="Calibri" w:eastAsia="Arial" w:hAnsi="Calibri" w:cs="Arial"/>
      <w:b/>
      <w:bCs/>
      <w:color w:val="000000"/>
      <w:lang w:eastAsia="zh-CN"/>
    </w:rPr>
  </w:style>
  <w:style w:type="paragraph" w:styleId="31">
    <w:name w:val="toc 3"/>
    <w:basedOn w:val="a"/>
    <w:next w:val="a"/>
    <w:autoRedefine/>
    <w:uiPriority w:val="39"/>
    <w:unhideWhenUsed/>
    <w:rsid w:val="007003DD"/>
    <w:pPr>
      <w:spacing w:after="0"/>
      <w:ind w:left="440"/>
    </w:pPr>
    <w:rPr>
      <w:rFonts w:ascii="Calibri" w:eastAsia="Arial" w:hAnsi="Calibri" w:cs="Arial"/>
      <w:color w:val="000000"/>
      <w:lang w:eastAsia="zh-CN"/>
    </w:rPr>
  </w:style>
  <w:style w:type="paragraph" w:styleId="41">
    <w:name w:val="toc 4"/>
    <w:basedOn w:val="a"/>
    <w:next w:val="a"/>
    <w:autoRedefine/>
    <w:uiPriority w:val="39"/>
    <w:unhideWhenUsed/>
    <w:rsid w:val="007003DD"/>
    <w:pPr>
      <w:spacing w:after="0"/>
      <w:ind w:left="660"/>
    </w:pPr>
    <w:rPr>
      <w:rFonts w:ascii="Calibri" w:eastAsia="Arial" w:hAnsi="Calibri" w:cs="Arial"/>
      <w:color w:val="000000"/>
      <w:sz w:val="20"/>
      <w:szCs w:val="20"/>
      <w:lang w:eastAsia="zh-CN"/>
    </w:rPr>
  </w:style>
  <w:style w:type="paragraph" w:styleId="51">
    <w:name w:val="toc 5"/>
    <w:basedOn w:val="a"/>
    <w:next w:val="a"/>
    <w:autoRedefine/>
    <w:uiPriority w:val="39"/>
    <w:unhideWhenUsed/>
    <w:rsid w:val="007003DD"/>
    <w:pPr>
      <w:spacing w:after="0"/>
      <w:ind w:left="880"/>
    </w:pPr>
    <w:rPr>
      <w:rFonts w:ascii="Calibri" w:eastAsia="Arial" w:hAnsi="Calibri" w:cs="Arial"/>
      <w:color w:val="000000"/>
      <w:sz w:val="20"/>
      <w:szCs w:val="20"/>
      <w:lang w:eastAsia="zh-CN"/>
    </w:rPr>
  </w:style>
  <w:style w:type="paragraph" w:styleId="61">
    <w:name w:val="toc 6"/>
    <w:basedOn w:val="a"/>
    <w:next w:val="a"/>
    <w:autoRedefine/>
    <w:uiPriority w:val="39"/>
    <w:unhideWhenUsed/>
    <w:rsid w:val="007003DD"/>
    <w:pPr>
      <w:spacing w:after="0"/>
      <w:ind w:left="1100"/>
    </w:pPr>
    <w:rPr>
      <w:rFonts w:ascii="Calibri" w:eastAsia="Arial" w:hAnsi="Calibri" w:cs="Arial"/>
      <w:color w:val="000000"/>
      <w:sz w:val="20"/>
      <w:szCs w:val="20"/>
      <w:lang w:eastAsia="zh-CN"/>
    </w:rPr>
  </w:style>
  <w:style w:type="paragraph" w:styleId="7">
    <w:name w:val="toc 7"/>
    <w:basedOn w:val="a"/>
    <w:next w:val="a"/>
    <w:autoRedefine/>
    <w:uiPriority w:val="39"/>
    <w:unhideWhenUsed/>
    <w:rsid w:val="007003DD"/>
    <w:pPr>
      <w:spacing w:after="0"/>
      <w:ind w:left="1320"/>
    </w:pPr>
    <w:rPr>
      <w:rFonts w:ascii="Calibri" w:eastAsia="Arial" w:hAnsi="Calibri" w:cs="Arial"/>
      <w:color w:val="000000"/>
      <w:sz w:val="20"/>
      <w:szCs w:val="20"/>
      <w:lang w:eastAsia="zh-CN"/>
    </w:rPr>
  </w:style>
  <w:style w:type="paragraph" w:styleId="8">
    <w:name w:val="toc 8"/>
    <w:basedOn w:val="a"/>
    <w:next w:val="a"/>
    <w:autoRedefine/>
    <w:uiPriority w:val="39"/>
    <w:unhideWhenUsed/>
    <w:rsid w:val="007003DD"/>
    <w:pPr>
      <w:spacing w:after="0"/>
      <w:ind w:left="1540"/>
    </w:pPr>
    <w:rPr>
      <w:rFonts w:ascii="Calibri" w:eastAsia="Arial" w:hAnsi="Calibri" w:cs="Arial"/>
      <w:color w:val="000000"/>
      <w:sz w:val="20"/>
      <w:szCs w:val="20"/>
      <w:lang w:eastAsia="zh-CN"/>
    </w:rPr>
  </w:style>
  <w:style w:type="paragraph" w:styleId="9">
    <w:name w:val="toc 9"/>
    <w:basedOn w:val="a"/>
    <w:next w:val="a"/>
    <w:autoRedefine/>
    <w:uiPriority w:val="39"/>
    <w:unhideWhenUsed/>
    <w:rsid w:val="007003DD"/>
    <w:pPr>
      <w:spacing w:after="0"/>
      <w:ind w:left="1760"/>
    </w:pPr>
    <w:rPr>
      <w:rFonts w:ascii="Calibri" w:eastAsia="Arial" w:hAnsi="Calibri" w:cs="Arial"/>
      <w:color w:val="000000"/>
      <w:sz w:val="20"/>
      <w:szCs w:val="20"/>
      <w:lang w:eastAsia="zh-CN"/>
    </w:rPr>
  </w:style>
  <w:style w:type="character" w:styleId="afb">
    <w:name w:val="page number"/>
    <w:uiPriority w:val="99"/>
    <w:unhideWhenUsed/>
    <w:rsid w:val="007003DD"/>
  </w:style>
  <w:style w:type="paragraph" w:styleId="afc">
    <w:name w:val="List Paragraph"/>
    <w:basedOn w:val="a"/>
    <w:uiPriority w:val="34"/>
    <w:qFormat/>
    <w:rsid w:val="00A06CD8"/>
    <w:pPr>
      <w:ind w:left="720"/>
      <w:contextualSpacing/>
    </w:pPr>
    <w:rPr>
      <w:rFonts w:ascii="Calibri" w:hAnsi="Calibri"/>
    </w:rPr>
  </w:style>
  <w:style w:type="character" w:customStyle="1" w:styleId="blk">
    <w:name w:val="blk"/>
    <w:rsid w:val="000B48BC"/>
  </w:style>
  <w:style w:type="paragraph" w:styleId="afd">
    <w:name w:val="Revision"/>
    <w:hidden/>
    <w:uiPriority w:val="99"/>
    <w:semiHidden/>
    <w:rsid w:val="00925F75"/>
    <w:rPr>
      <w:sz w:val="22"/>
      <w:szCs w:val="22"/>
      <w:lang w:eastAsia="en-US"/>
    </w:rPr>
  </w:style>
  <w:style w:type="numbering" w:customStyle="1" w:styleId="1">
    <w:name w:val="Стиль1"/>
    <w:uiPriority w:val="99"/>
    <w:rsid w:val="008E1516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57883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4C84D-A98D-44A9-81C8-69C0EC73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Мелентьева</dc:creator>
  <cp:keywords/>
  <cp:lastModifiedBy>Сотсков Игорь</cp:lastModifiedBy>
  <cp:revision>9</cp:revision>
  <cp:lastPrinted>2019-03-05T07:44:00Z</cp:lastPrinted>
  <dcterms:created xsi:type="dcterms:W3CDTF">2023-02-27T09:44:00Z</dcterms:created>
  <dcterms:modified xsi:type="dcterms:W3CDTF">2026-03-11T11:28:00Z</dcterms:modified>
</cp:coreProperties>
</file>